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6850" w:rsidP="35785928" w:rsidRDefault="7CC9262B" w14:paraId="69A3E49F" w14:textId="61ABD7B8">
      <w:pPr>
        <w:rPr>
          <w:highlight w:val="yellow"/>
          <w:lang w:val="en-GB"/>
        </w:rPr>
      </w:pPr>
      <w:r w:rsidRPr="35785928">
        <w:rPr>
          <w:highlight w:val="yellow"/>
        </w:rPr>
        <w:t xml:space="preserve">&lt;Address </w:t>
      </w:r>
      <w:r w:rsidRPr="35785928" w:rsidR="0000C6EE">
        <w:rPr>
          <w:highlight w:val="yellow"/>
        </w:rPr>
        <w:t>R</w:t>
      </w:r>
      <w:r w:rsidRPr="35785928">
        <w:rPr>
          <w:highlight w:val="yellow"/>
        </w:rPr>
        <w:t>ecipient&gt;</w:t>
      </w:r>
    </w:p>
    <w:p w:rsidR="7CC9262B" w:rsidP="35785928" w:rsidRDefault="7CC9262B" w14:paraId="627EC5F0" w14:textId="187FA5E2">
      <w:pPr>
        <w:ind w:left="720"/>
        <w:jc w:val="right"/>
        <w:rPr>
          <w:highlight w:val="yellow"/>
        </w:rPr>
      </w:pPr>
      <w:r w:rsidRPr="35785928">
        <w:rPr>
          <w:highlight w:val="yellow"/>
        </w:rPr>
        <w:t xml:space="preserve">&lt;Address </w:t>
      </w:r>
      <w:r w:rsidRPr="35785928" w:rsidR="6E84B327">
        <w:rPr>
          <w:highlight w:val="yellow"/>
        </w:rPr>
        <w:t>S</w:t>
      </w:r>
      <w:r w:rsidRPr="35785928">
        <w:rPr>
          <w:highlight w:val="yellow"/>
        </w:rPr>
        <w:t>ender&gt;</w:t>
      </w:r>
    </w:p>
    <w:p w:rsidR="35785928" w:rsidP="35785928" w:rsidRDefault="35785928" w14:paraId="192A76D1" w14:textId="1B4DE69F">
      <w:pPr>
        <w:ind w:left="720"/>
        <w:jc w:val="right"/>
        <w:rPr>
          <w:highlight w:val="yellow"/>
        </w:rPr>
      </w:pPr>
    </w:p>
    <w:p w:rsidR="00112F4E" w:rsidP="004D177E" w:rsidRDefault="7F2646A7" w14:paraId="1777A185" w14:textId="69147487">
      <w:pPr>
        <w:jc w:val="right"/>
      </w:pPr>
      <w:r w:rsidRPr="259E3E48" w:rsidR="7F2646A7">
        <w:rPr>
          <w:highlight w:val="yellow"/>
        </w:rPr>
        <w:t>&lt;</w:t>
      </w:r>
      <w:r w:rsidRPr="259E3E48" w:rsidR="258EC9D9">
        <w:rPr>
          <w:highlight w:val="yellow"/>
        </w:rPr>
        <w:t>6</w:t>
      </w:r>
      <w:r w:rsidRPr="259E3E48" w:rsidR="258EC9D9">
        <w:rPr>
          <w:highlight w:val="yellow"/>
          <w:vertAlign w:val="superscript"/>
        </w:rPr>
        <w:t>th</w:t>
      </w:r>
      <w:r w:rsidRPr="259E3E48" w:rsidR="258EC9D9">
        <w:rPr>
          <w:highlight w:val="yellow"/>
        </w:rPr>
        <w:t xml:space="preserve"> June 2023</w:t>
      </w:r>
      <w:r w:rsidRPr="259E3E48" w:rsidR="7F2646A7">
        <w:rPr>
          <w:highlight w:val="yellow"/>
        </w:rPr>
        <w:t>&gt;</w:t>
      </w:r>
    </w:p>
    <w:p w:rsidR="004D177E" w:rsidP="004D177E" w:rsidRDefault="004D177E" w14:paraId="58E164E8" w14:textId="77777777">
      <w:pPr>
        <w:jc w:val="right"/>
        <w:rPr>
          <w:lang w:val="en-GB"/>
        </w:rPr>
      </w:pPr>
    </w:p>
    <w:p w:rsidR="00112F4E" w:rsidP="004D177E" w:rsidRDefault="5C6DCFA5" w14:paraId="757991FE" w14:textId="788BFA36">
      <w:pPr>
        <w:jc w:val="center"/>
        <w:rPr>
          <w:b/>
          <w:bCs/>
          <w:lang w:val="en-GB"/>
        </w:rPr>
      </w:pPr>
      <w:r w:rsidRPr="7B2D55CA">
        <w:rPr>
          <w:rStyle w:val="normaltextrun"/>
          <w:rFonts w:ascii="Calibri" w:hAnsi="Calibri" w:cs="Calibri"/>
          <w:b/>
          <w:bCs/>
          <w:color w:val="000000" w:themeColor="text1"/>
          <w:lang w:val="en-GB"/>
        </w:rPr>
        <w:t>United Nations High-Level Meeting on Universal Health Coverage 2023</w:t>
      </w:r>
      <w:r w:rsidRPr="7B2D55CA">
        <w:rPr>
          <w:b/>
          <w:bCs/>
          <w:lang w:val="en-GB"/>
        </w:rPr>
        <w:t xml:space="preserve"> and </w:t>
      </w:r>
      <w:r w:rsidRPr="7B2D55CA" w:rsidR="00456850">
        <w:rPr>
          <w:b/>
          <w:bCs/>
          <w:lang w:val="en-GB"/>
        </w:rPr>
        <w:t>High-level engagement during the Global Week for Action on NCDs</w:t>
      </w:r>
    </w:p>
    <w:p w:rsidR="7B2D55CA" w:rsidP="7B2D55CA" w:rsidRDefault="7B2D55CA" w14:paraId="662F2D39" w14:textId="2A08F5FD">
      <w:pPr>
        <w:rPr>
          <w:lang w:val="en-GB"/>
        </w:rPr>
      </w:pPr>
    </w:p>
    <w:p w:rsidR="00456850" w:rsidP="00456850" w:rsidRDefault="195DB320" w14:paraId="65AF6903" w14:textId="6717D84F" w14:noSpellErr="1">
      <w:r w:rsidRPr="259E3E48" w:rsidR="195DB320">
        <w:rPr>
          <w:highlight w:val="yellow"/>
          <w:lang w:val="en-GB"/>
        </w:rPr>
        <w:t>Your</w:t>
      </w:r>
      <w:r w:rsidRPr="259E3E48" w:rsidR="004D177E">
        <w:rPr>
          <w:highlight w:val="yellow"/>
          <w:lang w:val="en-GB"/>
        </w:rPr>
        <w:t xml:space="preserve"> </w:t>
      </w:r>
      <w:r w:rsidRPr="259E3E48" w:rsidR="00456850">
        <w:rPr>
          <w:highlight w:val="yellow"/>
          <w:lang w:val="en-GB"/>
        </w:rPr>
        <w:t>Excellency</w:t>
      </w:r>
      <w:r w:rsidRPr="259E3E48" w:rsidR="019769E7">
        <w:rPr>
          <w:lang w:val="en-GB"/>
        </w:rPr>
        <w:t xml:space="preserve"> </w:t>
      </w:r>
      <w:r w:rsidRPr="259E3E48" w:rsidR="019769E7">
        <w:rPr>
          <w:highlight w:val="yellow"/>
          <w:lang w:val="en-GB"/>
        </w:rPr>
        <w:t>&lt;</w:t>
      </w:r>
      <w:r w:rsidRPr="259E3E48" w:rsidR="6E8F257C">
        <w:rPr>
          <w:highlight w:val="yellow"/>
          <w:lang w:val="en-GB"/>
        </w:rPr>
        <w:t>N</w:t>
      </w:r>
      <w:r w:rsidRPr="259E3E48" w:rsidR="019769E7">
        <w:rPr>
          <w:highlight w:val="yellow"/>
          <w:lang w:val="en-GB"/>
        </w:rPr>
        <w:t>ame&gt;</w:t>
      </w:r>
      <w:r w:rsidRPr="259E3E48" w:rsidR="00456850">
        <w:rPr>
          <w:lang w:val="en-GB"/>
        </w:rPr>
        <w:t>,</w:t>
      </w:r>
      <w:r>
        <w:br/>
      </w:r>
      <w:r>
        <w:br/>
      </w:r>
      <w:r w:rsidR="756E0F3A">
        <w:rPr/>
        <w:t xml:space="preserve">It is my privilege to contact you </w:t>
      </w:r>
      <w:r w:rsidR="5BC24401">
        <w:rPr/>
        <w:t xml:space="preserve">on behalf of NCD Alliance </w:t>
      </w:r>
      <w:r w:rsidR="724955E1">
        <w:rPr/>
        <w:t xml:space="preserve">and </w:t>
      </w:r>
      <w:r w:rsidRPr="259E3E48" w:rsidR="724955E1">
        <w:rPr>
          <w:highlight w:val="yellow"/>
        </w:rPr>
        <w:t>&lt;</w:t>
      </w:r>
      <w:r w:rsidRPr="259E3E48" w:rsidR="004D177E">
        <w:rPr>
          <w:highlight w:val="yellow"/>
          <w:lang w:val="en-GB"/>
        </w:rPr>
        <w:t>additional</w:t>
      </w:r>
      <w:r w:rsidRPr="259E3E48" w:rsidR="004D177E">
        <w:rPr>
          <w:highlight w:val="yellow"/>
          <w:lang w:val="en-GB"/>
        </w:rPr>
        <w:t xml:space="preserve"> organisation names</w:t>
      </w:r>
      <w:r w:rsidRPr="259E3E48" w:rsidR="724955E1">
        <w:rPr>
          <w:highlight w:val="yellow"/>
        </w:rPr>
        <w:t>&gt;</w:t>
      </w:r>
      <w:r w:rsidR="724955E1">
        <w:rPr/>
        <w:t xml:space="preserve"> </w:t>
      </w:r>
      <w:r w:rsidR="5BC24401">
        <w:rPr/>
        <w:t xml:space="preserve">in relation to the Political Declaration on Universal Health Coverage (UHC) that is </w:t>
      </w:r>
      <w:r w:rsidRPr="259E3E48" w:rsidR="004D177E">
        <w:rPr>
          <w:lang w:val="en-GB"/>
        </w:rPr>
        <w:t xml:space="preserve">currently </w:t>
      </w:r>
      <w:r w:rsidR="5BC24401">
        <w:rPr/>
        <w:t xml:space="preserve">being negotiated ahead of this </w:t>
      </w:r>
      <w:r w:rsidR="3BC0423E">
        <w:rPr/>
        <w:t>September’s</w:t>
      </w:r>
      <w:r w:rsidR="5BC24401">
        <w:rPr/>
        <w:t xml:space="preserve"> United Nations High-Level Meeting on the topic in New York</w:t>
      </w:r>
      <w:r w:rsidR="4BB99DAB">
        <w:rPr/>
        <w:t>, USA</w:t>
      </w:r>
      <w:r w:rsidR="5BC24401">
        <w:rPr/>
        <w:t xml:space="preserve">. </w:t>
      </w:r>
    </w:p>
    <w:p w:rsidR="7B2D55CA" w:rsidP="7B2D55CA" w:rsidRDefault="7B2D55CA" w14:paraId="480D4C36" w14:textId="79B7C892"/>
    <w:p w:rsidR="00456850" w:rsidP="259E3E48" w:rsidRDefault="756E0F3A" w14:paraId="3A8FC0BB" w14:textId="0647DDC8">
      <w:pPr>
        <w:pStyle w:val="Normal"/>
        <w:rPr>
          <w:rStyle w:val="normaltextrun"/>
          <w:rFonts w:ascii="Calibri" w:hAnsi="Calibri" w:cs="Calibri"/>
          <w:color w:val="000000" w:themeColor="text1" w:themeTint="FF" w:themeShade="FF"/>
          <w:lang w:val="en-GB"/>
        </w:rPr>
      </w:pPr>
      <w:r w:rsidRPr="35785928" w:rsidR="756E0F3A">
        <w:rPr>
          <w:lang w:val="en-GB"/>
        </w:rPr>
        <w:t xml:space="preserve">By way of introduction </w:t>
      </w:r>
      <w:hyperlink w:history="1" r:id="R2314a8fa4f544554">
        <w:r w:rsidRPr="004D177E" w:rsidR="00456850">
          <w:rPr>
            <w:rStyle w:val="Hyperlink"/>
            <w:lang w:val="en-GB"/>
          </w:rPr>
          <w:t>NCD Alliance (NCDA)</w:t>
        </w:r>
      </w:hyperlink>
      <w:r w:rsidRPr="006E711D" w:rsidR="00456850">
        <w:rPr>
          <w:lang w:val="en-GB"/>
        </w:rPr>
        <w:t xml:space="preserve"> is a global civil society organisation</w:t>
      </w:r>
      <w:r w:rsidRPr="006E711D" w:rsidR="2B0C1044">
        <w:rPr>
          <w:lang w:val="en-GB"/>
        </w:rPr>
        <w:t xml:space="preserve"> </w:t>
      </w:r>
      <w:r w:rsidRPr="006E711D" w:rsidR="3F98CCB0">
        <w:rPr>
          <w:lang w:val="en-GB"/>
        </w:rPr>
        <w:t xml:space="preserve">f</w:t>
      </w:r>
      <w:r w:rsidRPr="259E3E48" w:rsidR="3F98CCB0">
        <w:rPr>
          <w:lang w:val="en-GB"/>
        </w:rPr>
        <w:t>ounded in 2009, NCDA unites over 300 members in more than 81 countries</w:t>
      </w:r>
      <w:r w:rsidRPr="259E3E48" w:rsidR="3F98CCB0">
        <w:rPr>
          <w:rStyle w:val="normaltextrun"/>
          <w:rFonts w:ascii="Calibri" w:hAnsi="Calibri" w:cs="Calibri"/>
          <w:color w:val="000000" w:themeColor="text1" w:themeTint="FF" w:themeShade="FF"/>
          <w:lang w:val="en-GB"/>
        </w:rPr>
        <w:t>.</w:t>
      </w:r>
      <w:r w:rsidRPr="259E3E48" w:rsidR="3F98CCB0">
        <w:rPr>
          <w:lang w:val="en-GB"/>
        </w:rPr>
        <w:t xml:space="preserve"> Our mission is to unite, strengthen and stimulate collaborative advocacy, action and accountability for the prevention and control of non-communicable diseases (NCD). </w:t>
      </w:r>
      <w:r w:rsidRPr="259E3E48" w:rsidR="61922F13">
        <w:rPr>
          <w:lang w:val="en-GB"/>
        </w:rPr>
        <w:t xml:space="preserve">E</w:t>
      </w:r>
      <w:r w:rsidRPr="259E3E48" w:rsidR="61922F13">
        <w:rPr>
          <w:rStyle w:val="normaltextrun"/>
          <w:rFonts w:ascii="Calibri" w:hAnsi="Calibri" w:cs="Calibri"/>
          <w:color w:val="000000" w:themeColor="text1" w:themeTint="FF" w:themeShade="FF"/>
          <w:lang w:val="en-GB"/>
        </w:rPr>
        <w:t xml:space="preserve">ven though NCDs account for 74% of deaths globally </w:t>
      </w:r>
      <w:r w:rsidRPr="259E3E48" w:rsidR="61922F13">
        <w:rPr>
          <w:lang w:val="en-GB"/>
        </w:rPr>
        <w:t xml:space="preserve">and the burden is disproportionately severe in low- and middle-income countries, where four out of five people with an NCD live,</w:t>
      </w:r>
      <w:r w:rsidRPr="259E3E48" w:rsidR="61922F13">
        <w:rPr>
          <w:rStyle w:val="normaltextrun"/>
          <w:rFonts w:ascii="Calibri" w:hAnsi="Calibri" w:cs="Calibri"/>
          <w:color w:val="000000" w:themeColor="text1" w:themeTint="FF" w:themeShade="FF"/>
          <w:lang w:val="en-GB"/>
        </w:rPr>
        <w:t xml:space="preserve"> many countries are lagging on the integration of NCDs into UHC health benefits packages.</w:t>
      </w:r>
      <w:r w:rsidRPr="259E3E48" w:rsidR="61922F13">
        <w:rPr>
          <w:lang w:val="en-GB"/>
        </w:rPr>
        <w:t xml:space="preserve"> </w:t>
      </w:r>
    </w:p>
    <w:p w:rsidR="259E3E48" w:rsidP="259E3E48" w:rsidRDefault="259E3E48" w14:paraId="36C683F3" w14:textId="23209EDE">
      <w:pPr>
        <w:pStyle w:val="Normal"/>
        <w:rPr>
          <w:lang w:val="en-GB"/>
        </w:rPr>
      </w:pPr>
    </w:p>
    <w:p w:rsidRPr="004D177E" w:rsidR="00456850" w:rsidP="259E3E48" w:rsidRDefault="00456850" w14:paraId="45CB9C54" w14:textId="69D6EA14">
      <w:pPr>
        <w:pStyle w:val="paragraph"/>
        <w:spacing w:before="0" w:beforeAutospacing="off" w:after="0" w:afterAutospacing="off"/>
        <w:textAlignment w:val="baseline"/>
        <w:rPr>
          <w:rStyle w:val="normaltextrun"/>
          <w:rFonts w:ascii="Calibri" w:hAnsi="Calibri" w:cs="Calibri"/>
          <w:color w:val="000000"/>
          <w:shd w:val="clear" w:color="auto" w:fill="FFFFFF"/>
          <w:lang w:val="en-GB"/>
        </w:rPr>
      </w:pPr>
      <w:r w:rsidRPr="00456850" w:rsidR="00456850">
        <w:rPr>
          <w:rStyle w:val="normaltextrun"/>
          <w:rFonts w:ascii="Calibri" w:hAnsi="Calibri" w:cs="Calibri"/>
          <w:color w:val="000000"/>
          <w:shd w:val="clear" w:color="auto" w:fill="FFFFFF"/>
        </w:rPr>
        <w:t xml:space="preserve">We call on </w:t>
      </w:r>
      <w:r w:rsidRPr="004D177E" w:rsidR="023FBC7B">
        <w:rPr>
          <w:rStyle w:val="normaltextrun"/>
          <w:rFonts w:ascii="Calibri" w:hAnsi="Calibri" w:cs="Calibri"/>
          <w:color w:val="000000"/>
          <w:highlight w:val="yellow"/>
          <w:shd w:val="clear" w:color="auto" w:fill="FFFFFF"/>
        </w:rPr>
        <w:t>&lt;you and your Government/</w:t>
      </w:r>
      <w:r w:rsidRPr="004D177E" w:rsidR="00456850">
        <w:rPr>
          <w:rStyle w:val="normaltextrun"/>
          <w:rFonts w:ascii="Calibri" w:hAnsi="Calibri" w:cs="Calibri"/>
          <w:color w:val="000000"/>
          <w:highlight w:val="yellow"/>
          <w:shd w:val="clear" w:color="auto" w:fill="FFFFFF"/>
        </w:rPr>
        <w:t>Heads of State and Government</w:t>
      </w:r>
      <w:r w:rsidRPr="004D177E" w:rsidR="2DCA7717">
        <w:rPr>
          <w:rStyle w:val="normaltextrun"/>
          <w:rFonts w:ascii="Calibri" w:hAnsi="Calibri" w:cs="Calibri"/>
          <w:color w:val="000000"/>
          <w:highlight w:val="yellow"/>
          <w:shd w:val="clear" w:color="auto" w:fill="FFFFFF"/>
        </w:rPr>
        <w:t>&gt;</w:t>
      </w:r>
      <w:r w:rsidRPr="00456850" w:rsidR="00456850">
        <w:rPr>
          <w:rStyle w:val="normaltextrun"/>
          <w:rFonts w:ascii="Calibri" w:hAnsi="Calibri" w:cs="Calibri"/>
          <w:color w:val="000000"/>
          <w:shd w:val="clear" w:color="auto" w:fill="FFFFFF"/>
        </w:rPr>
        <w:t xml:space="preserve"> to </w:t>
      </w:r>
      <w:r w:rsidRPr="00456850" w:rsidR="00456850">
        <w:rPr>
          <w:rStyle w:val="normaltextrun"/>
          <w:rFonts w:ascii="Calibri" w:hAnsi="Calibri" w:cs="Calibri"/>
          <w:color w:val="000000"/>
          <w:shd w:val="clear" w:color="auto" w:fill="FFFFFF"/>
          <w:lang w:val="en-US"/>
        </w:rPr>
        <w:t xml:space="preserve">engage in </w:t>
      </w:r>
      <w:r w:rsidR="00456850">
        <w:rPr>
          <w:rStyle w:val="normaltextrun"/>
          <w:rFonts w:ascii="Calibri" w:hAnsi="Calibri" w:cs="Calibri"/>
          <w:color w:val="000000"/>
          <w:shd w:val="clear" w:color="auto" w:fill="FFFFFF"/>
          <w:lang w:val="en-GB"/>
        </w:rPr>
        <w:t xml:space="preserve">the United Nations High-Level Meeting on </w:t>
      </w:r>
      <w:r w:rsidR="4EC5BA08">
        <w:rPr>
          <w:rStyle w:val="normaltextrun"/>
          <w:rFonts w:ascii="Calibri" w:hAnsi="Calibri" w:cs="Calibri"/>
          <w:color w:val="000000"/>
          <w:shd w:val="clear" w:color="auto" w:fill="FFFFFF"/>
          <w:lang w:val="en-GB"/>
        </w:rPr>
        <w:t>UHC</w:t>
      </w:r>
      <w:r w:rsidR="00456850">
        <w:rPr>
          <w:rStyle w:val="normaltextrun"/>
          <w:rFonts w:ascii="Calibri" w:hAnsi="Calibri" w:cs="Calibri"/>
          <w:color w:val="000000"/>
          <w:shd w:val="clear" w:color="auto" w:fill="FFFFFF"/>
          <w:lang w:val="en-GB"/>
        </w:rPr>
        <w:t>, taking place on 21</w:t>
      </w:r>
      <w:r w:rsidRPr="259E3E48" w:rsidR="07FFF820">
        <w:rPr>
          <w:rStyle w:val="normaltextrun"/>
          <w:rFonts w:ascii="Calibri" w:hAnsi="Calibri" w:cs="Calibri"/>
          <w:color w:val="000000"/>
          <w:shd w:val="clear" w:color="auto" w:fill="FFFFFF"/>
          <w:vertAlign w:val="superscript"/>
          <w:lang w:val="en-GB"/>
        </w:rPr>
        <w:t>st</w:t>
      </w:r>
      <w:r w:rsidR="00456850">
        <w:rPr>
          <w:rStyle w:val="normaltextrun"/>
          <w:rFonts w:ascii="Calibri" w:hAnsi="Calibri" w:cs="Calibri"/>
          <w:color w:val="000000"/>
          <w:shd w:val="clear" w:color="auto" w:fill="FFFFFF"/>
          <w:lang w:val="en-GB"/>
        </w:rPr>
        <w:t xml:space="preserve"> September 2023</w:t>
      </w:r>
      <w:r w:rsidR="474B3810">
        <w:rPr>
          <w:rStyle w:val="normaltextrun"/>
          <w:rFonts w:ascii="Calibri" w:hAnsi="Calibri" w:cs="Calibri"/>
          <w:color w:val="000000"/>
          <w:shd w:val="clear" w:color="auto" w:fill="FFFFFF"/>
          <w:lang w:val="en-GB"/>
        </w:rPr>
        <w:t xml:space="preserve"> and the associated negotiations for a Political Declaration </w:t>
      </w:r>
      <w:r w:rsidR="61700676">
        <w:rPr>
          <w:rStyle w:val="normaltextrun"/>
          <w:rFonts w:ascii="Calibri" w:hAnsi="Calibri" w:cs="Calibri"/>
          <w:color w:val="000000"/>
          <w:shd w:val="clear" w:color="auto" w:fill="FFFFFF"/>
          <w:lang w:val="en-GB"/>
        </w:rPr>
        <w:t xml:space="preserve">in order to</w:t>
      </w:r>
      <w:r w:rsidR="004D177E">
        <w:rPr>
          <w:rStyle w:val="normaltextrun"/>
          <w:rFonts w:ascii="Calibri" w:hAnsi="Calibri" w:cs="Calibri"/>
          <w:color w:val="000000"/>
          <w:shd w:val="clear" w:color="auto" w:fill="FFFFFF"/>
          <w:lang w:val="en-GB"/>
        </w:rPr>
        <w:t xml:space="preserve"> </w:t>
      </w:r>
      <w:r w:rsidRPr="00456850" w:rsidR="00456850">
        <w:rPr>
          <w:rStyle w:val="normaltextrun"/>
          <w:rFonts w:ascii="Calibri" w:hAnsi="Calibri" w:cs="Calibri"/>
          <w:color w:val="000000"/>
          <w:shd w:val="clear" w:color="auto" w:fill="FFFFFF"/>
        </w:rPr>
        <w:t xml:space="preserve">take </w:t>
      </w:r>
      <w:r w:rsidRPr="00456850" w:rsidR="58756312">
        <w:rPr>
          <w:rStyle w:val="normaltextrun"/>
          <w:rFonts w:ascii="Calibri" w:hAnsi="Calibri" w:cs="Calibri"/>
          <w:color w:val="000000"/>
          <w:shd w:val="clear" w:color="auto" w:fill="FFFFFF"/>
        </w:rPr>
        <w:t>a</w:t>
      </w:r>
      <w:r w:rsidRPr="00456850" w:rsidR="00456850">
        <w:rPr>
          <w:rStyle w:val="normaltextrun"/>
          <w:rFonts w:ascii="Calibri" w:hAnsi="Calibri" w:cs="Calibri"/>
          <w:color w:val="000000"/>
          <w:shd w:val="clear" w:color="auto" w:fill="FFFFFF"/>
        </w:rPr>
        <w:t xml:space="preserve"> lead in the progressive realisation of </w:t>
      </w:r>
      <w:r w:rsidRPr="00456850" w:rsidR="4F5CFEF0">
        <w:rPr>
          <w:rStyle w:val="normaltextrun"/>
          <w:rFonts w:ascii="Calibri" w:hAnsi="Calibri" w:cs="Calibri"/>
          <w:color w:val="000000"/>
          <w:shd w:val="clear" w:color="auto" w:fill="FFFFFF"/>
        </w:rPr>
        <w:t>UHC</w:t>
      </w:r>
      <w:r w:rsidRPr="00456850" w:rsidR="00456850">
        <w:rPr>
          <w:rStyle w:val="normaltextrun"/>
          <w:rFonts w:ascii="Calibri" w:hAnsi="Calibri" w:cs="Calibri"/>
          <w:color w:val="000000"/>
          <w:shd w:val="clear" w:color="auto" w:fill="FFFFFF"/>
          <w:lang w:val="en-US"/>
        </w:rPr>
        <w:t>.</w:t>
      </w:r>
      <w:r w:rsidR="00456850">
        <w:rPr>
          <w:rStyle w:val="normaltextrun"/>
          <w:rFonts w:ascii="Calibri" w:hAnsi="Calibri" w:cs="Calibri"/>
          <w:color w:val="000000"/>
          <w:shd w:val="clear" w:color="auto" w:fill="FFFFFF"/>
          <w:lang w:val="en-US"/>
        </w:rPr>
        <w:t xml:space="preserve"> </w:t>
      </w:r>
      <w:r w:rsidRPr="00456850" w:rsidR="00456850">
        <w:rPr>
          <w:rStyle w:val="normaltextrun"/>
          <w:rFonts w:ascii="Calibri" w:hAnsi="Calibri" w:cs="Calibri"/>
          <w:color w:val="000000"/>
          <w:shd w:val="clear" w:color="auto" w:fill="FFFFFF"/>
        </w:rPr>
        <w:t xml:space="preserve"> </w:t>
      </w:r>
      <w:r w:rsidRPr="00456850" w:rsidR="49D10BF6">
        <w:rPr>
          <w:rStyle w:val="normaltextrun"/>
          <w:rFonts w:ascii="Calibri" w:hAnsi="Calibri" w:cs="Calibri"/>
          <w:color w:val="000000"/>
          <w:shd w:val="clear" w:color="auto" w:fill="FFFFFF"/>
        </w:rPr>
        <w:t xml:space="preserve">As we strive to attain UHC, </w:t>
      </w:r>
      <w:r w:rsidR="237A2C1D">
        <w:rPr>
          <w:rStyle w:val="normaltextrun"/>
          <w:rFonts w:ascii="Calibri" w:hAnsi="Calibri" w:cs="Calibri"/>
          <w:color w:val="000000"/>
          <w:shd w:val="clear" w:color="auto" w:fill="FFFFFF"/>
          <w:lang w:val="en-GB"/>
        </w:rPr>
        <w:t>we</w:t>
      </w:r>
      <w:r w:rsidR="237A2C1D">
        <w:rPr>
          <w:rStyle w:val="normaltextrun"/>
          <w:rFonts w:ascii="Calibri" w:hAnsi="Calibri" w:cs="Calibri"/>
          <w:color w:val="000000"/>
          <w:shd w:val="clear" w:color="auto" w:fill="FFFFFF"/>
          <w:lang w:val="en-GB"/>
        </w:rPr>
        <w:t xml:space="preserve"> call for </w:t>
      </w:r>
      <w:r w:rsidRPr="259E3E48" w:rsidR="19AE5544">
        <w:rPr>
          <w:rStyle w:val="normaltextrun"/>
          <w:rFonts w:ascii="Calibri" w:hAnsi="Calibri" w:cs="Calibri"/>
          <w:color w:val="000000"/>
          <w:highlight w:val="yellow"/>
          <w:shd w:val="clear" w:color="auto" w:fill="FFFFFF"/>
          <w:lang w:val="en-GB"/>
        </w:rPr>
        <w:t>&lt;</w:t>
      </w:r>
      <w:r w:rsidRPr="259E3E48" w:rsidR="237A2C1D">
        <w:rPr>
          <w:rStyle w:val="normaltextrun"/>
          <w:rFonts w:ascii="Calibri" w:hAnsi="Calibri" w:cs="Calibri"/>
          <w:color w:val="000000"/>
          <w:highlight w:val="yellow"/>
          <w:shd w:val="clear" w:color="auto" w:fill="FFFFFF"/>
          <w:lang w:val="en-GB"/>
        </w:rPr>
        <w:t>you</w:t>
      </w:r>
      <w:r w:rsidRPr="259E3E48" w:rsidR="7D841109">
        <w:rPr>
          <w:rStyle w:val="normaltextrun"/>
          <w:rFonts w:ascii="Calibri" w:hAnsi="Calibri" w:cs="Calibri"/>
          <w:color w:val="000000"/>
          <w:highlight w:val="yellow"/>
          <w:shd w:val="clear" w:color="auto" w:fill="FFFFFF"/>
          <w:lang w:val="en-GB"/>
        </w:rPr>
        <w:t xml:space="preserve">r </w:t>
      </w:r>
      <w:r w:rsidRPr="259E3E48" w:rsidR="7D841109">
        <w:rPr>
          <w:rStyle w:val="normaltextrun"/>
          <w:rFonts w:ascii="Calibri" w:hAnsi="Calibri" w:cs="Calibri"/>
          <w:color w:val="000000"/>
          <w:highlight w:val="yellow"/>
          <w:shd w:val="clear" w:color="auto" w:fill="FFFFFF"/>
          <w:lang w:val="en-GB"/>
        </w:rPr>
        <w:t>Government</w:t>
      </w:r>
      <w:r w:rsidRPr="259E3E48" w:rsidR="7D841109">
        <w:rPr>
          <w:rStyle w:val="normaltextrun"/>
          <w:rFonts w:ascii="Calibri" w:hAnsi="Calibri" w:cs="Calibri"/>
          <w:color w:val="000000"/>
          <w:highlight w:val="yellow"/>
          <w:shd w:val="clear" w:color="auto" w:fill="FFFFFF"/>
          <w:lang w:val="en-GB"/>
        </w:rPr>
        <w:t>&gt;</w:t>
      </w:r>
      <w:r w:rsidR="7D841109">
        <w:rPr>
          <w:rStyle w:val="normaltextrun"/>
          <w:rFonts w:ascii="Calibri" w:hAnsi="Calibri" w:cs="Calibri"/>
          <w:color w:val="000000"/>
          <w:shd w:val="clear" w:color="auto" w:fill="FFFFFF"/>
          <w:lang w:val="en-GB"/>
        </w:rPr>
        <w:t xml:space="preserve"> </w:t>
      </w:r>
      <w:r w:rsidR="237A2C1D">
        <w:rPr>
          <w:rStyle w:val="normaltextrun"/>
          <w:rFonts w:ascii="Calibri" w:hAnsi="Calibri" w:cs="Calibri"/>
          <w:color w:val="000000"/>
          <w:shd w:val="clear" w:color="auto" w:fill="FFFFFF"/>
          <w:lang w:val="en-GB"/>
        </w:rPr>
        <w:t>to</w:t>
      </w:r>
      <w:r w:rsidR="0B9105DA">
        <w:rPr>
          <w:rStyle w:val="normaltextrun"/>
          <w:rFonts w:ascii="Calibri" w:hAnsi="Calibri" w:cs="Calibri"/>
          <w:color w:val="000000"/>
          <w:shd w:val="clear" w:color="auto" w:fill="FFFFFF"/>
          <w:lang w:val="en-GB"/>
        </w:rPr>
        <w:t xml:space="preserve"> consider </w:t>
      </w:r>
      <w:r w:rsidR="5E0965EE">
        <w:rPr>
          <w:rStyle w:val="normaltextrun"/>
          <w:rFonts w:ascii="Calibri" w:hAnsi="Calibri" w:cs="Calibri"/>
          <w:color w:val="000000"/>
          <w:shd w:val="clear" w:color="auto" w:fill="FFFFFF"/>
          <w:lang w:val="en-GB"/>
        </w:rPr>
        <w:t>the following recommendations from NCD Alliance</w:t>
      </w:r>
      <w:r w:rsidR="0B9105DA">
        <w:rPr>
          <w:rStyle w:val="normaltextrun"/>
          <w:rFonts w:ascii="Calibri" w:hAnsi="Calibri" w:cs="Calibri"/>
          <w:color w:val="000000"/>
          <w:shd w:val="clear" w:color="auto" w:fill="FFFFFF"/>
          <w:lang w:val="en-GB"/>
        </w:rPr>
        <w:t xml:space="preserve"> </w:t>
      </w:r>
      <w:r w:rsidR="4D19DAA1">
        <w:rPr>
          <w:rStyle w:val="normaltextrun"/>
          <w:rFonts w:ascii="Calibri" w:hAnsi="Calibri" w:cs="Calibri"/>
          <w:color w:val="000000"/>
          <w:shd w:val="clear" w:color="auto" w:fill="FFFFFF"/>
          <w:lang w:val="en-GB"/>
        </w:rPr>
        <w:t>during negotiations</w:t>
      </w:r>
      <w:r w:rsidR="004D177E">
        <w:rPr>
          <w:rStyle w:val="normaltextrun"/>
          <w:rFonts w:ascii="Calibri" w:hAnsi="Calibri" w:cs="Calibri"/>
          <w:color w:val="000000"/>
          <w:shd w:val="clear" w:color="auto" w:fill="FFFFFF"/>
          <w:lang w:val="en-GB"/>
        </w:rPr>
        <w:t>:</w:t>
      </w:r>
    </w:p>
    <w:p w:rsidR="00456850" w:rsidP="00456850" w:rsidRDefault="00456850" w14:paraId="3E26D38A" w14:textId="77777777">
      <w:pPr>
        <w:pStyle w:val="paragraph"/>
        <w:spacing w:before="0" w:beforeAutospacing="0" w:after="0" w:afterAutospacing="0"/>
        <w:textAlignment w:val="baseline"/>
        <w:rPr>
          <w:rStyle w:val="normaltextrun"/>
          <w:rFonts w:ascii="Calibri" w:hAnsi="Calibri" w:cs="Calibri"/>
          <w:color w:val="000000"/>
          <w:shd w:val="clear" w:color="auto" w:fill="FFFFFF"/>
        </w:rPr>
      </w:pPr>
    </w:p>
    <w:p w:rsidRPr="004D177E" w:rsidR="004D177E" w:rsidP="259E3E48" w:rsidRDefault="00456850" w14:paraId="0B1A0422" w14:textId="3DDEAA01">
      <w:pPr>
        <w:pStyle w:val="ListParagraph"/>
        <w:numPr>
          <w:ilvl w:val="0"/>
          <w:numId w:val="2"/>
        </w:numPr>
        <w:rPr>
          <w:rFonts w:eastAsia="Times New Roman" w:cs="Calibri" w:cstheme="minorAscii"/>
          <w:kern w:val="0"/>
          <w:lang w:eastAsia="en-GB"/>
          <w14:ligatures w14:val="none"/>
        </w:rPr>
      </w:pPr>
      <w:r w:rsidRPr="259E3E48" w:rsidR="453C0661">
        <w:rPr>
          <w:rStyle w:val="normaltextrun"/>
          <w:rFonts w:cs="Calibri" w:cstheme="minorAscii"/>
          <w:color w:val="000000"/>
          <w:shd w:val="clear" w:color="auto" w:fill="FFFFFF"/>
          <w:lang w:val="en-GB"/>
        </w:rPr>
        <w:t xml:space="preserve">The </w:t>
      </w:r>
      <w:r w:rsidRPr="259E3E48" w:rsidR="004D177E">
        <w:rPr>
          <w:rFonts w:eastAsia="Times New Roman" w:cs="Calibri" w:cstheme="minorAscii"/>
          <w:kern w:val="0"/>
          <w:lang w:val="en-GB" w:eastAsia="en-GB"/>
          <w14:ligatures w14:val="none"/>
        </w:rPr>
        <w:t>need to</w:t>
      </w:r>
      <w:r w:rsidRPr="259E3E48" w:rsidR="004D177E">
        <w:rPr>
          <w:rFonts w:eastAsia="Times New Roman" w:cs="Calibri" w:cstheme="minorAscii"/>
          <w:kern w:val="0"/>
          <w:lang w:eastAsia="en-GB"/>
          <w14:ligatures w14:val="none"/>
        </w:rPr>
        <w:t xml:space="preserve"> </w:t>
      </w:r>
      <w:r w:rsidRPr="259E3E48" w:rsidR="004D177E">
        <w:rPr>
          <w:rFonts w:eastAsia="Times New Roman" w:cs="Calibri" w:cstheme="minorAscii"/>
          <w:b w:val="1"/>
          <w:bCs w:val="1"/>
          <w:kern w:val="0"/>
          <w:lang w:eastAsia="en-GB"/>
          <w14:ligatures w14:val="none"/>
        </w:rPr>
        <w:t xml:space="preserve">invest </w:t>
      </w:r>
      <w:r w:rsidRPr="259E3E48" w:rsidR="004D177E">
        <w:rPr>
          <w:rFonts w:eastAsia="Times New Roman" w:cs="Calibri" w:cstheme="minorAscii"/>
          <w:kern w:val="0"/>
          <w:lang w:eastAsia="en-GB"/>
          <w14:ligatures w14:val="none"/>
        </w:rPr>
        <w:t xml:space="preserve">in the prevention and control of NCDs through sustainable and adequate resources for UHC. NCDA commends the </w:t>
      </w:r>
      <w:r w:rsidRPr="259E3E48" w:rsidR="004D177E">
        <w:rPr>
          <w:rFonts w:eastAsia="Times New Roman" w:cs="Calibri" w:cstheme="minorAscii"/>
          <w:kern w:val="0"/>
          <w:lang w:val="en-GB" w:eastAsia="en-GB"/>
          <w14:ligatures w14:val="none"/>
        </w:rPr>
        <w:t xml:space="preserve">UHC Political Declaration </w:t>
      </w:r>
      <w:r w:rsidRPr="259E3E48" w:rsidR="68A8FDFC">
        <w:rPr>
          <w:rFonts w:eastAsia="Times New Roman" w:cs="Calibri" w:cstheme="minorAscii"/>
          <w:kern w:val="0"/>
          <w:lang w:val="en-GB" w:eastAsia="en-GB"/>
          <w14:ligatures w14:val="none"/>
        </w:rPr>
        <w:t xml:space="preserve">zero </w:t>
      </w:r>
      <w:r w:rsidRPr="259E3E48" w:rsidR="004D177E">
        <w:rPr>
          <w:rFonts w:eastAsia="Times New Roman" w:cs="Calibri" w:cstheme="minorAscii"/>
          <w:kern w:val="0"/>
          <w:lang w:eastAsia="en-GB"/>
          <w14:ligatures w14:val="none"/>
        </w:rPr>
        <w:t xml:space="preserve">draft's reference to transitioning toward sustainable financing, domestic resource mobilization, and strengthening international cooperation. </w:t>
      </w:r>
      <w:r w:rsidRPr="259E3E48" w:rsidR="7900C7DC">
        <w:rPr>
          <w:rFonts w:eastAsia="Times New Roman" w:cs="Calibri" w:cstheme="minorAscii"/>
          <w:kern w:val="0"/>
          <w:lang w:eastAsia="en-GB"/>
          <w14:ligatures w14:val="none"/>
        </w:rPr>
        <w:t xml:space="preserve">We </w:t>
      </w:r>
      <w:r w:rsidRPr="259E3E48" w:rsidR="004D177E">
        <w:rPr>
          <w:rFonts w:eastAsia="Times New Roman" w:cs="Calibri" w:cstheme="minorAscii"/>
          <w:kern w:val="0"/>
          <w:lang w:eastAsia="en-GB"/>
          <w14:ligatures w14:val="none"/>
        </w:rPr>
        <w:t xml:space="preserve">further recommend aligning national spending targets with the Abuja Declaration's goal of </w:t>
      </w:r>
      <w:r w:rsidRPr="259E3E48" w:rsidR="004D177E">
        <w:rPr>
          <w:rFonts w:eastAsia="Times New Roman" w:cs="Calibri" w:cstheme="minorAscii"/>
          <w:kern w:val="0"/>
          <w:lang w:eastAsia="en-GB"/>
          <w14:ligatures w14:val="none"/>
        </w:rPr>
        <w:t>allocating</w:t>
      </w:r>
      <w:r w:rsidRPr="259E3E48" w:rsidR="004D177E">
        <w:rPr>
          <w:rFonts w:eastAsia="Times New Roman" w:cs="Calibri" w:cstheme="minorAscii"/>
          <w:kern w:val="0"/>
          <w:lang w:eastAsia="en-GB"/>
          <w14:ligatures w14:val="none"/>
        </w:rPr>
        <w:t xml:space="preserve"> 15% of government expenditure to healthcare.</w:t>
      </w:r>
    </w:p>
    <w:p w:rsidRPr="004D177E" w:rsidR="004D177E" w:rsidP="004D177E" w:rsidRDefault="004D177E" w14:paraId="001D4992" w14:textId="39D32CAD">
      <w:pPr>
        <w:ind w:firstLine="60"/>
        <w:rPr>
          <w:rFonts w:eastAsia="Times New Roman" w:cstheme="minorHAnsi"/>
          <w:kern w:val="0"/>
          <w:lang w:eastAsia="en-GB"/>
          <w14:ligatures w14:val="none"/>
        </w:rPr>
      </w:pPr>
    </w:p>
    <w:p w:rsidRPr="004D177E" w:rsidR="004D177E" w:rsidP="259E3E48" w:rsidRDefault="004D177E" w14:paraId="7E9C28DF" w14:textId="54E19965">
      <w:pPr>
        <w:pStyle w:val="ListParagraph"/>
        <w:numPr>
          <w:ilvl w:val="0"/>
          <w:numId w:val="2"/>
        </w:numPr>
        <w:rPr>
          <w:rFonts w:eastAsia="Times New Roman" w:cs="Calibri" w:cstheme="minorAscii"/>
          <w:kern w:val="0"/>
          <w:lang w:eastAsia="en-GB"/>
          <w14:ligatures w14:val="none"/>
        </w:rPr>
      </w:pPr>
      <w:r w:rsidRPr="259E3E48" w:rsidR="10918943">
        <w:rPr>
          <w:rFonts w:eastAsia="Times New Roman" w:cs="Calibri" w:cstheme="minorAscii"/>
          <w:b w:val="1"/>
          <w:bCs w:val="1"/>
          <w:kern w:val="0"/>
          <w:lang w:eastAsia="en-GB"/>
          <w14:ligatures w14:val="none"/>
        </w:rPr>
        <w:t xml:space="preserve">A</w:t>
      </w:r>
      <w:r w:rsidRPr="259E3E48" w:rsidR="004D177E">
        <w:rPr>
          <w:rFonts w:eastAsia="Times New Roman" w:cs="Calibri" w:cstheme="minorAscii"/>
          <w:b w:val="1"/>
          <w:bCs w:val="1"/>
          <w:kern w:val="0"/>
          <w:lang w:eastAsia="en-GB"/>
          <w14:ligatures w14:val="none"/>
        </w:rPr>
        <w:t xml:space="preserve">ccelerating </w:t>
      </w:r>
      <w:r w:rsidRPr="259E3E48" w:rsidR="004D177E">
        <w:rPr>
          <w:rFonts w:eastAsia="Times New Roman" w:cs="Calibri" w:cstheme="minorAscii"/>
          <w:kern w:val="0"/>
          <w:lang w:eastAsia="en-GB"/>
          <w14:ligatures w14:val="none"/>
        </w:rPr>
        <w:t xml:space="preserve">the implementation of quality NCD prevention and care services into UHC health benefit packages. NCDA applauds references to scaling up efforts for health promotion, </w:t>
      </w:r>
      <w:r w:rsidRPr="259E3E48" w:rsidR="004D177E">
        <w:rPr>
          <w:rFonts w:eastAsia="Times New Roman" w:cs="Calibri" w:cstheme="minorAscii"/>
          <w:kern w:val="0"/>
          <w:lang w:eastAsia="en-GB"/>
          <w14:ligatures w14:val="none"/>
        </w:rPr>
        <w:t>equitable</w:t>
      </w:r>
      <w:r w:rsidRPr="259E3E48" w:rsidR="004D177E">
        <w:rPr>
          <w:rFonts w:eastAsia="Times New Roman" w:cs="Calibri" w:cstheme="minorAscii"/>
          <w:kern w:val="0"/>
          <w:lang w:eastAsia="en-GB"/>
          <w14:ligatures w14:val="none"/>
        </w:rPr>
        <w:t xml:space="preserve"> access to medicines, and strengthening health information systems. </w:t>
      </w:r>
      <w:r w:rsidRPr="259E3E48" w:rsidR="5C93B7EB">
        <w:rPr>
          <w:rFonts w:eastAsia="Times New Roman" w:cs="Calibri" w:cstheme="minorAscii"/>
          <w:kern w:val="0"/>
          <w:lang w:eastAsia="en-GB"/>
          <w14:ligatures w14:val="none"/>
        </w:rPr>
        <w:t>We</w:t>
      </w:r>
      <w:r w:rsidRPr="259E3E48" w:rsidR="004D177E">
        <w:rPr>
          <w:rFonts w:eastAsia="Times New Roman" w:cs="Calibri" w:cstheme="minorAscii"/>
          <w:kern w:val="0"/>
          <w:lang w:eastAsia="en-GB"/>
          <w14:ligatures w14:val="none"/>
        </w:rPr>
        <w:t xml:space="preserve"> stress the need to strengthen the continuum of care, including health promotion, prevention, diagnosis, treatment, rehabilitation, and palliative care, and recommend the inclusion of legal and regulatory measures to promote intersectoral policies and improve access to essential medicines.</w:t>
      </w:r>
    </w:p>
    <w:p w:rsidRPr="004D177E" w:rsidR="004D177E" w:rsidP="004D177E" w:rsidRDefault="004D177E" w14:paraId="47D8F41D" w14:textId="0AD08AA2">
      <w:pPr>
        <w:ind w:firstLine="60"/>
        <w:rPr>
          <w:rFonts w:eastAsia="Times New Roman" w:cstheme="minorHAnsi"/>
          <w:kern w:val="0"/>
          <w:lang w:eastAsia="en-GB"/>
          <w14:ligatures w14:val="none"/>
        </w:rPr>
      </w:pPr>
    </w:p>
    <w:p w:rsidRPr="004D177E" w:rsidR="004D177E" w:rsidP="259E3E48" w:rsidRDefault="004D177E" w14:paraId="6919E38F" w14:textId="250DDB11">
      <w:pPr>
        <w:pStyle w:val="ListParagraph"/>
        <w:numPr>
          <w:ilvl w:val="0"/>
          <w:numId w:val="2"/>
        </w:numPr>
        <w:rPr>
          <w:rFonts w:eastAsia="Times New Roman" w:cs="Calibri" w:cstheme="minorAscii"/>
          <w:kern w:val="0"/>
          <w:lang w:eastAsia="en-GB"/>
          <w14:ligatures w14:val="none"/>
        </w:rPr>
      </w:pPr>
      <w:r w:rsidRPr="259E3E48" w:rsidR="2694E56F">
        <w:rPr>
          <w:rFonts w:eastAsia="Times New Roman" w:cs="Calibri" w:cstheme="minorAscii"/>
          <w:kern w:val="0"/>
          <w:lang w:eastAsia="en-GB"/>
          <w14:ligatures w14:val="none"/>
        </w:rPr>
        <w:t xml:space="preserve">Significance </w:t>
      </w:r>
      <w:r w:rsidRPr="259E3E48" w:rsidR="004D177E">
        <w:rPr>
          <w:rFonts w:eastAsia="Times New Roman" w:cs="Calibri" w:cstheme="minorAscii"/>
          <w:kern w:val="0"/>
          <w:lang w:eastAsia="en-GB"/>
          <w14:ligatures w14:val="none"/>
        </w:rPr>
        <w:t xml:space="preserve">of </w:t>
      </w:r>
      <w:r w:rsidRPr="259E3E48" w:rsidR="004D177E">
        <w:rPr>
          <w:rFonts w:eastAsia="Times New Roman" w:cs="Calibri" w:cstheme="minorAscii"/>
          <w:b w:val="1"/>
          <w:bCs w:val="1"/>
          <w:kern w:val="0"/>
          <w:lang w:eastAsia="en-GB"/>
          <w14:ligatures w14:val="none"/>
        </w:rPr>
        <w:t xml:space="preserve">aligning </w:t>
      </w:r>
      <w:r w:rsidRPr="259E3E48" w:rsidR="004D177E">
        <w:rPr>
          <w:rFonts w:eastAsia="Times New Roman" w:cs="Calibri" w:cstheme="minorAscii"/>
          <w:kern w:val="0"/>
          <w:lang w:eastAsia="en-GB"/>
          <w14:ligatures w14:val="none"/>
        </w:rPr>
        <w:t xml:space="preserve">development and global health priorities to achieve UHC. </w:t>
      </w:r>
      <w:r w:rsidRPr="259E3E48" w:rsidR="39E6F933">
        <w:rPr>
          <w:rFonts w:eastAsia="Times New Roman" w:cs="Calibri" w:cstheme="minorAscii"/>
          <w:kern w:val="0"/>
          <w:lang w:eastAsia="en-GB"/>
          <w14:ligatures w14:val="none"/>
        </w:rPr>
        <w:t xml:space="preserve">We</w:t>
      </w:r>
      <w:r w:rsidRPr="259E3E48" w:rsidR="004D177E">
        <w:rPr>
          <w:rFonts w:eastAsia="Times New Roman" w:cs="Calibri" w:cstheme="minorAscii"/>
          <w:kern w:val="0"/>
          <w:lang w:eastAsia="en-GB"/>
          <w14:ligatures w14:val="none"/>
        </w:rPr>
        <w:t xml:space="preserve"> highlight the need for resilient health systems </w:t>
      </w:r>
      <w:r w:rsidRPr="259E3E48" w:rsidR="004D177E">
        <w:rPr>
          <w:rFonts w:eastAsia="Times New Roman" w:cs="Calibri" w:cstheme="minorAscii"/>
          <w:kern w:val="0"/>
          <w:lang w:eastAsia="en-GB"/>
          <w14:ligatures w14:val="none"/>
        </w:rPr>
        <w:lastRenderedPageBreak/>
        <w:t>based on primary healthcare and a people-centred approach that ensures inclusivity and addresses the vulnerabilities of populations living with multiple chronic conditions, including NCDs.</w:t>
      </w:r>
    </w:p>
    <w:p w:rsidRPr="004D177E" w:rsidR="004D177E" w:rsidP="004D177E" w:rsidRDefault="004D177E" w14:paraId="213BDBCA" w14:textId="4D767B22">
      <w:pPr>
        <w:ind w:firstLine="60"/>
        <w:rPr>
          <w:rFonts w:eastAsia="Times New Roman" w:cstheme="minorHAnsi"/>
          <w:kern w:val="0"/>
          <w:lang w:eastAsia="en-GB"/>
          <w14:ligatures w14:val="none"/>
        </w:rPr>
      </w:pPr>
    </w:p>
    <w:p w:rsidRPr="004D177E" w:rsidR="004D177E" w:rsidP="259E3E48" w:rsidRDefault="004D177E" w14:paraId="4AE0A9D2" w14:textId="6B1757C7">
      <w:pPr>
        <w:pStyle w:val="ListParagraph"/>
        <w:numPr>
          <w:ilvl w:val="0"/>
          <w:numId w:val="2"/>
        </w:numPr>
        <w:rPr>
          <w:rStyle w:val="normaltextrun"/>
          <w:rFonts w:eastAsia="Times New Roman" w:cs="Calibri" w:cstheme="minorAscii"/>
          <w:kern w:val="0"/>
          <w:lang w:eastAsia="en-GB"/>
          <w14:ligatures w14:val="none"/>
        </w:rPr>
      </w:pPr>
      <w:r w:rsidRPr="259E3E48" w:rsidR="16F81FA7">
        <w:rPr>
          <w:rFonts w:eastAsia="Times New Roman" w:cs="Calibri" w:cstheme="minorAscii"/>
          <w:kern w:val="0"/>
          <w:lang w:eastAsia="en-GB"/>
          <w14:ligatures w14:val="none"/>
        </w:rPr>
        <w:t xml:space="preserve">T</w:t>
      </w:r>
      <w:r w:rsidRPr="259E3E48" w:rsidR="004D177E">
        <w:rPr>
          <w:rFonts w:eastAsia="Times New Roman" w:cs="Calibri" w:cstheme="minorAscii"/>
          <w:kern w:val="0"/>
          <w:lang w:eastAsia="en-GB"/>
          <w14:ligatures w14:val="none"/>
        </w:rPr>
        <w:t xml:space="preserve">he importance of </w:t>
      </w:r>
      <w:r w:rsidRPr="259E3E48" w:rsidR="004D177E">
        <w:rPr>
          <w:rFonts w:eastAsia="Times New Roman" w:cs="Calibri" w:cstheme="minorAscii"/>
          <w:b w:val="1"/>
          <w:bCs w:val="1"/>
          <w:kern w:val="0"/>
          <w:lang w:eastAsia="en-GB"/>
          <w14:ligatures w14:val="none"/>
        </w:rPr>
        <w:t xml:space="preserve">engaging </w:t>
      </w:r>
      <w:r w:rsidRPr="259E3E48" w:rsidR="004D177E">
        <w:rPr>
          <w:rFonts w:eastAsia="Times New Roman" w:cs="Calibri" w:cstheme="minorAscii"/>
          <w:kern w:val="0"/>
          <w:lang w:eastAsia="en-GB"/>
          <w14:ligatures w14:val="none"/>
        </w:rPr>
        <w:t>people living with NCDs in decision-making processes, aiming to keep UHC people-</w:t>
      </w:r>
      <w:r w:rsidRPr="259E3E48" w:rsidR="004D177E">
        <w:rPr>
          <w:rFonts w:eastAsia="Times New Roman" w:cs="Calibri" w:cstheme="minorAscii"/>
          <w:kern w:val="0"/>
          <w:lang w:eastAsia="en-GB"/>
          <w14:ligatures w14:val="none"/>
        </w:rPr>
        <w:t>centered</w:t>
      </w:r>
      <w:r w:rsidRPr="259E3E48" w:rsidR="004D177E">
        <w:rPr>
          <w:rFonts w:eastAsia="Times New Roman" w:cs="Calibri" w:cstheme="minorAscii"/>
          <w:kern w:val="0"/>
          <w:lang w:eastAsia="en-GB"/>
          <w14:ligatures w14:val="none"/>
        </w:rPr>
        <w:t xml:space="preserve">. </w:t>
      </w:r>
      <w:r w:rsidRPr="259E3E48" w:rsidR="078F94E8">
        <w:rPr>
          <w:rFonts w:eastAsia="Times New Roman" w:cs="Calibri" w:cstheme="minorAscii"/>
          <w:kern w:val="0"/>
          <w:lang w:eastAsia="en-GB"/>
          <w14:ligatures w14:val="none"/>
        </w:rPr>
        <w:t>We</w:t>
      </w:r>
      <w:r w:rsidRPr="259E3E48" w:rsidR="004D177E">
        <w:rPr>
          <w:rFonts w:eastAsia="Times New Roman" w:cs="Calibri" w:cstheme="minorAscii"/>
          <w:kern w:val="0"/>
          <w:lang w:eastAsia="en-GB"/>
          <w14:ligatures w14:val="none"/>
        </w:rPr>
        <w:t xml:space="preserve"> recommend institutionali</w:t>
      </w:r>
      <w:r w:rsidRPr="259E3E48" w:rsidR="4D414E55">
        <w:rPr>
          <w:rFonts w:eastAsia="Times New Roman" w:cs="Calibri" w:cstheme="minorAscii"/>
          <w:kern w:val="0"/>
          <w:lang w:eastAsia="en-GB"/>
          <w14:ligatures w14:val="none"/>
        </w:rPr>
        <w:t>s</w:t>
      </w:r>
      <w:r w:rsidRPr="259E3E48" w:rsidR="004D177E">
        <w:rPr>
          <w:rFonts w:eastAsia="Times New Roman" w:cs="Calibri" w:cstheme="minorAscii"/>
          <w:kern w:val="0"/>
          <w:lang w:eastAsia="en-GB"/>
          <w14:ligatures w14:val="none"/>
        </w:rPr>
        <w:t>ing mechanisms for inclusive health governance that involve patients and individuals living with chronic conditions, while addressing conflicts of interest and undue influence from industries that may harm public health.</w:t>
      </w:r>
    </w:p>
    <w:p w:rsidRPr="00456850" w:rsidR="00456850" w:rsidP="35785928" w:rsidRDefault="00456850" w14:paraId="19BEB9D2" w14:textId="3E603E16">
      <w:pPr>
        <w:rPr>
          <w:rStyle w:val="normaltextrun"/>
          <w:rFonts w:ascii="Calibri" w:hAnsi="Calibri" w:cs="Calibri"/>
          <w:color w:val="000000" w:themeColor="text1"/>
          <w:lang w:val="en-GB"/>
        </w:rPr>
      </w:pPr>
    </w:p>
    <w:p w:rsidRPr="00456850" w:rsidR="00456850" w:rsidP="00456850" w:rsidRDefault="3E2E6C0F" w14:paraId="252F45DC" w14:textId="4C9B3480">
      <w:pPr>
        <w:rPr>
          <w:rStyle w:val="normaltextrun"/>
          <w:rFonts w:ascii="Calibri" w:hAnsi="Calibri" w:cs="Calibri"/>
          <w:color w:val="000000"/>
          <w:shd w:val="clear" w:color="auto" w:fill="FFFFFF"/>
          <w:lang w:val="en-GB"/>
        </w:rPr>
      </w:pPr>
      <w:r>
        <w:rPr>
          <w:rStyle w:val="normaltextrun"/>
          <w:rFonts w:ascii="Calibri" w:hAnsi="Calibri" w:cs="Calibri"/>
          <w:color w:val="000000"/>
          <w:shd w:val="clear" w:color="auto" w:fill="FFFFFF"/>
          <w:lang w:val="en-GB"/>
        </w:rPr>
        <w:t xml:space="preserve">NCDA </w:t>
      </w:r>
      <w:r w:rsidR="00456850">
        <w:rPr>
          <w:rStyle w:val="normaltextrun"/>
          <w:rFonts w:ascii="Calibri" w:hAnsi="Calibri" w:cs="Calibri"/>
          <w:color w:val="000000"/>
          <w:shd w:val="clear" w:color="auto" w:fill="FFFFFF"/>
          <w:lang w:val="en-GB"/>
        </w:rPr>
        <w:t>has prepared a series of resources to assist government</w:t>
      </w:r>
      <w:r w:rsidR="2257635F">
        <w:rPr>
          <w:rStyle w:val="normaltextrun"/>
          <w:rFonts w:ascii="Calibri" w:hAnsi="Calibri" w:cs="Calibri"/>
          <w:color w:val="000000"/>
          <w:shd w:val="clear" w:color="auto" w:fill="FFFFFF"/>
          <w:lang w:val="en-GB"/>
        </w:rPr>
        <w:t>s</w:t>
      </w:r>
      <w:r w:rsidR="00456850">
        <w:rPr>
          <w:rStyle w:val="normaltextrun"/>
          <w:rFonts w:ascii="Calibri" w:hAnsi="Calibri" w:cs="Calibri"/>
          <w:color w:val="000000"/>
          <w:shd w:val="clear" w:color="auto" w:fill="FFFFFF"/>
          <w:lang w:val="en-GB"/>
        </w:rPr>
        <w:t xml:space="preserve"> to take advantage of the opportunity that the United Nations High-Level Meeting on UHC poses for advancing the </w:t>
      </w:r>
      <w:r w:rsidRPr="00456850" w:rsidR="00456850">
        <w:rPr>
          <w:rStyle w:val="normaltextrun"/>
          <w:rFonts w:ascii="Calibri" w:hAnsi="Calibri" w:cs="Calibri"/>
          <w:color w:val="000000"/>
          <w:shd w:val="clear" w:color="auto" w:fill="FFFFFF"/>
          <w:lang w:val="en-GB"/>
        </w:rPr>
        <w:t xml:space="preserve">NCD </w:t>
      </w:r>
      <w:r w:rsidR="00456850">
        <w:rPr>
          <w:rStyle w:val="normaltextrun"/>
          <w:rFonts w:ascii="Calibri" w:hAnsi="Calibri" w:cs="Calibri"/>
          <w:color w:val="000000"/>
          <w:shd w:val="clear" w:color="auto" w:fill="FFFFFF"/>
          <w:lang w:val="en-GB"/>
        </w:rPr>
        <w:t>prevention and control agenda globally.</w:t>
      </w:r>
      <w:r w:rsidRPr="00456850" w:rsidR="00456850">
        <w:rPr>
          <w:rStyle w:val="normaltextrun"/>
          <w:rFonts w:ascii="Calibri" w:hAnsi="Calibri" w:cs="Calibri"/>
          <w:color w:val="000000"/>
          <w:shd w:val="clear" w:color="auto" w:fill="FFFFFF"/>
          <w:lang w:val="en-GB"/>
        </w:rPr>
        <w:t xml:space="preserve"> </w:t>
      </w:r>
      <w:r w:rsidR="00456850">
        <w:rPr>
          <w:rStyle w:val="normaltextrun"/>
          <w:rFonts w:ascii="Calibri" w:hAnsi="Calibri" w:cs="Calibri"/>
          <w:color w:val="000000"/>
          <w:shd w:val="clear" w:color="auto" w:fill="FFFFFF"/>
          <w:lang w:val="en-GB"/>
        </w:rPr>
        <w:t xml:space="preserve">The </w:t>
      </w:r>
      <w:hyperlink w:history="1" r:id="rId11">
        <w:r w:rsidRPr="00456850" w:rsidR="00456850">
          <w:rPr>
            <w:rStyle w:val="Hyperlink"/>
            <w:rFonts w:ascii="Calibri" w:hAnsi="Calibri" w:cs="Calibri"/>
            <w:shd w:val="clear" w:color="auto" w:fill="FFFFFF"/>
            <w:lang w:val="en-GB"/>
          </w:rPr>
          <w:t xml:space="preserve">NCDA messages to the Zero </w:t>
        </w:r>
        <w:r w:rsidRPr="00456850" w:rsidR="00456850">
          <w:rPr>
            <w:rStyle w:val="Hyperlink"/>
            <w:rFonts w:ascii="Calibri" w:hAnsi="Calibri" w:cs="Calibri"/>
            <w:shd w:val="clear" w:color="auto" w:fill="FFFFFF"/>
            <w:lang w:val="en-GB"/>
          </w:rPr>
          <w:t>D</w:t>
        </w:r>
        <w:r w:rsidRPr="00456850" w:rsidR="00456850">
          <w:rPr>
            <w:rStyle w:val="Hyperlink"/>
            <w:rFonts w:ascii="Calibri" w:hAnsi="Calibri" w:cs="Calibri"/>
            <w:shd w:val="clear" w:color="auto" w:fill="FFFFFF"/>
            <w:lang w:val="en-GB"/>
          </w:rPr>
          <w:t>raft of the Political Declaration on UHC</w:t>
        </w:r>
      </w:hyperlink>
      <w:r w:rsidR="00456850">
        <w:rPr>
          <w:rStyle w:val="normaltextrun"/>
          <w:rFonts w:ascii="Calibri" w:hAnsi="Calibri" w:cs="Calibri"/>
          <w:color w:val="000000"/>
          <w:shd w:val="clear" w:color="auto" w:fill="FFFFFF"/>
          <w:lang w:val="en-GB"/>
        </w:rPr>
        <w:t xml:space="preserve"> </w:t>
      </w:r>
      <w:r w:rsidRPr="00456850" w:rsidR="67EA8C5D">
        <w:rPr>
          <w:rStyle w:val="normaltextrun"/>
          <w:rFonts w:ascii="Calibri" w:hAnsi="Calibri" w:cs="Calibri"/>
          <w:color w:val="000000"/>
          <w:shd w:val="clear" w:color="auto" w:fill="FFFFFF"/>
          <w:lang w:val="en-GB"/>
        </w:rPr>
        <w:t xml:space="preserve">details </w:t>
      </w:r>
      <w:r w:rsidRPr="00456850" w:rsidR="00456850">
        <w:rPr>
          <w:rStyle w:val="normaltextrun"/>
          <w:rFonts w:ascii="Calibri" w:hAnsi="Calibri" w:cs="Calibri"/>
          <w:color w:val="000000"/>
          <w:shd w:val="clear" w:color="auto" w:fill="FFFFFF"/>
          <w:lang w:val="en-GB"/>
        </w:rPr>
        <w:t xml:space="preserve">key opportunities to strengthen </w:t>
      </w:r>
      <w:r w:rsidR="00456850">
        <w:rPr>
          <w:rStyle w:val="normaltextrun"/>
          <w:rFonts w:ascii="Calibri" w:hAnsi="Calibri" w:cs="Calibri"/>
          <w:color w:val="000000"/>
          <w:shd w:val="clear" w:color="auto" w:fill="FFFFFF"/>
          <w:lang w:val="en-GB"/>
        </w:rPr>
        <w:t xml:space="preserve">the current draft, by building on the </w:t>
      </w:r>
      <w:hyperlink w:history="1" w:anchor=":~:text=INVEST%20in%20the%20prevention%20and,health%20priorities%20to%20achieve%20UHC." r:id="rId12">
        <w:r w:rsidRPr="00456850" w:rsidR="00456850">
          <w:rPr>
            <w:rStyle w:val="Hyperlink"/>
            <w:rFonts w:ascii="Calibri" w:hAnsi="Calibri" w:cs="Calibri"/>
            <w:shd w:val="clear" w:color="auto" w:fill="FFFFFF"/>
          </w:rPr>
          <w:t>NCD</w:t>
        </w:r>
        <w:r w:rsidRPr="00456850" w:rsidR="00456850">
          <w:rPr>
            <w:rStyle w:val="Hyperlink"/>
            <w:rFonts w:ascii="Calibri" w:hAnsi="Calibri" w:cs="Calibri"/>
            <w:shd w:val="clear" w:color="auto" w:fill="FFFFFF"/>
            <w:lang w:val="en-US"/>
          </w:rPr>
          <w:t xml:space="preserve">A </w:t>
        </w:r>
        <w:r w:rsidRPr="00456850" w:rsidR="00456850">
          <w:rPr>
            <w:rStyle w:val="Hyperlink"/>
            <w:rFonts w:ascii="Calibri" w:hAnsi="Calibri" w:cs="Calibri"/>
            <w:shd w:val="clear" w:color="auto" w:fill="FFFFFF"/>
          </w:rPr>
          <w:t>Advocacy Priorities</w:t>
        </w:r>
      </w:hyperlink>
      <w:r w:rsidRPr="00456850" w:rsidR="37402842">
        <w:rPr>
          <w:rFonts w:ascii="Calibri" w:hAnsi="Calibri" w:cs="Calibri"/>
          <w:color w:val="000000"/>
          <w:shd w:val="clear" w:color="auto" w:fill="FFFFFF"/>
          <w:lang w:val="en-US"/>
        </w:rPr>
        <w:t xml:space="preserve"> of the NCD community.</w:t>
      </w:r>
      <w:r w:rsidRPr="00456850" w:rsidR="00456850">
        <w:rPr>
          <w:rFonts w:ascii="Calibri" w:hAnsi="Calibri" w:cs="Calibri"/>
          <w:color w:val="000000"/>
          <w:shd w:val="clear" w:color="auto" w:fill="FFFFFF"/>
          <w:lang w:val="en-US"/>
        </w:rPr>
        <w:t xml:space="preserve"> For more detailed comments to the Zero Draft, </w:t>
      </w:r>
      <w:r w:rsidRPr="35785928" w:rsidR="110EB05D">
        <w:rPr>
          <w:rFonts w:ascii="Calibri" w:hAnsi="Calibri" w:cs="Calibri"/>
          <w:color w:val="000000" w:themeColor="text1"/>
          <w:lang w:val="en-US"/>
        </w:rPr>
        <w:t xml:space="preserve">and subsequent updates to the Political Declaration, </w:t>
      </w:r>
      <w:r w:rsidRPr="00456850" w:rsidR="00456850">
        <w:rPr>
          <w:rFonts w:ascii="Calibri" w:hAnsi="Calibri" w:cs="Calibri"/>
          <w:color w:val="000000"/>
          <w:shd w:val="clear" w:color="auto" w:fill="FFFFFF"/>
          <w:lang w:val="en-US"/>
        </w:rPr>
        <w:t xml:space="preserve">please contact </w:t>
      </w:r>
      <w:r w:rsidR="00456850">
        <w:rPr>
          <w:lang w:val="en-GB"/>
        </w:rPr>
        <w:t xml:space="preserve">Marijke </w:t>
      </w:r>
      <w:proofErr w:type="spellStart"/>
      <w:r w:rsidR="00456850">
        <w:rPr>
          <w:lang w:val="en-GB"/>
        </w:rPr>
        <w:t>Kremin</w:t>
      </w:r>
      <w:proofErr w:type="spellEnd"/>
      <w:r w:rsidR="00456850">
        <w:rPr>
          <w:lang w:val="en-GB"/>
        </w:rPr>
        <w:t xml:space="preserve">, NCDA Policy and Advocacy Manager </w:t>
      </w:r>
      <w:r w:rsidR="004D177E">
        <w:rPr>
          <w:lang w:val="en-GB"/>
        </w:rPr>
        <w:t>(</w:t>
      </w:r>
      <w:hyperlink w:history="1" r:id="rId13">
        <w:r w:rsidRPr="004D177E" w:rsidR="004D177E">
          <w:rPr>
            <w:rStyle w:val="Hyperlink"/>
            <w:lang w:val="en-GB"/>
          </w:rPr>
          <w:t>mkremin@ncdalliance.org</w:t>
        </w:r>
      </w:hyperlink>
      <w:r w:rsidRPr="3414D823" w:rsidR="00456850">
        <w:rPr>
          <w:lang w:val="en-GB"/>
        </w:rPr>
        <w:t>)</w:t>
      </w:r>
      <w:r w:rsidR="00456850">
        <w:rPr>
          <w:lang w:val="en-GB"/>
        </w:rPr>
        <w:t>.</w:t>
      </w:r>
    </w:p>
    <w:p w:rsidRPr="00456850" w:rsidR="00456850" w:rsidP="35785928" w:rsidRDefault="00456850" w14:paraId="53DD77E2" w14:textId="4204120B">
      <w:pPr>
        <w:rPr>
          <w:lang w:val="en-GB"/>
        </w:rPr>
      </w:pPr>
    </w:p>
    <w:p w:rsidR="004D177E" w:rsidP="35785928" w:rsidRDefault="004D177E" w14:paraId="6D8819AD" w14:textId="77022DCD">
      <w:pPr>
        <w:rPr>
          <w:lang w:val="en-GB"/>
        </w:rPr>
      </w:pPr>
      <w:r w:rsidRPr="004D177E">
        <w:rPr>
          <w:highlight w:val="yellow"/>
          <w:lang w:val="en-GB"/>
        </w:rPr>
        <w:t xml:space="preserve">&lt;Optional Addition: </w:t>
      </w:r>
      <w:r w:rsidRPr="004D177E">
        <w:rPr>
          <w:b/>
          <w:bCs/>
          <w:highlight w:val="yellow"/>
          <w:lang w:val="en-GB"/>
        </w:rPr>
        <w:t>2023 Global Week for Action on NCDs</w:t>
      </w:r>
      <w:r w:rsidRPr="004D177E">
        <w:rPr>
          <w:highlight w:val="yellow"/>
          <w:lang w:val="en-GB"/>
        </w:rPr>
        <w:t>&gt;</w:t>
      </w:r>
    </w:p>
    <w:p w:rsidRPr="00456850" w:rsidR="00456850" w:rsidP="35785928" w:rsidRDefault="743BC6CE" w14:paraId="7252A6CA" w14:textId="595DD74E">
      <w:pPr>
        <w:rPr>
          <w:lang w:val="en-GB"/>
        </w:rPr>
      </w:pPr>
      <w:r w:rsidRPr="259E3E48" w:rsidR="743BC6CE">
        <w:rPr>
          <w:lang w:val="en-GB"/>
        </w:rPr>
        <w:t>I also take the opportunity to inform you about the upcoming Global Week for Action on NCDs. S</w:t>
      </w:r>
      <w:r w:rsidRPr="259E3E48" w:rsidR="634A5F11">
        <w:rPr>
          <w:lang w:val="en-GB"/>
        </w:rPr>
        <w:t xml:space="preserve">ince 2020, the Global Week for Action of NCDs raises awareness on a specific theme with the aim of reducing the NCD burden globally and increasing health and equality. </w:t>
      </w:r>
      <w:r w:rsidRPr="259E3E48" w:rsidR="634A5F11">
        <w:rPr>
          <w:rStyle w:val="normaltextrun"/>
          <w:rFonts w:ascii="Calibri" w:hAnsi="Calibri" w:cs="Calibri"/>
          <w:color w:val="000000" w:themeColor="text1" w:themeTint="FF" w:themeShade="FF"/>
          <w:lang w:val="en-GB"/>
        </w:rPr>
        <w:t>Held from 14</w:t>
      </w:r>
      <w:r w:rsidRPr="259E3E48" w:rsidR="543F3E47">
        <w:rPr>
          <w:rStyle w:val="normaltextrun"/>
          <w:rFonts w:ascii="Calibri" w:hAnsi="Calibri" w:cs="Calibri"/>
          <w:color w:val="000000" w:themeColor="text1" w:themeTint="FF" w:themeShade="FF"/>
          <w:vertAlign w:val="superscript"/>
          <w:lang w:val="en-GB"/>
        </w:rPr>
        <w:t>th</w:t>
      </w:r>
      <w:r w:rsidRPr="259E3E48" w:rsidR="634A5F11">
        <w:rPr>
          <w:rStyle w:val="normaltextrun"/>
          <w:rFonts w:ascii="Calibri" w:hAnsi="Calibri" w:cs="Calibri"/>
          <w:color w:val="000000" w:themeColor="text1" w:themeTint="FF" w:themeShade="FF"/>
          <w:lang w:val="en-GB"/>
        </w:rPr>
        <w:t xml:space="preserve"> to 21</w:t>
      </w:r>
      <w:r w:rsidRPr="259E3E48" w:rsidR="4E5E9AD3">
        <w:rPr>
          <w:rStyle w:val="normaltextrun"/>
          <w:rFonts w:ascii="Calibri" w:hAnsi="Calibri" w:cs="Calibri"/>
          <w:color w:val="000000" w:themeColor="text1" w:themeTint="FF" w:themeShade="FF"/>
          <w:vertAlign w:val="superscript"/>
          <w:lang w:val="en-GB"/>
        </w:rPr>
        <w:t>st</w:t>
      </w:r>
      <w:r w:rsidRPr="259E3E48" w:rsidR="634A5F11">
        <w:rPr>
          <w:rStyle w:val="normaltextrun"/>
          <w:rFonts w:ascii="Calibri" w:hAnsi="Calibri" w:cs="Calibri"/>
          <w:color w:val="000000" w:themeColor="text1" w:themeTint="FF" w:themeShade="FF"/>
          <w:vertAlign w:val="superscript"/>
          <w:lang w:val="en-GB"/>
        </w:rPr>
        <w:t xml:space="preserve"> </w:t>
      </w:r>
      <w:r w:rsidRPr="259E3E48" w:rsidR="634A5F11">
        <w:rPr>
          <w:rStyle w:val="normaltextrun"/>
          <w:rFonts w:ascii="Calibri" w:hAnsi="Calibri" w:cs="Calibri"/>
          <w:color w:val="000000" w:themeColor="text1" w:themeTint="FF" w:themeShade="FF"/>
          <w:lang w:val="en-GB"/>
        </w:rPr>
        <w:t xml:space="preserve">September, the theme for the </w:t>
      </w:r>
      <w:hyperlink r:id="R4414b3b41d0345a1">
        <w:r w:rsidRPr="259E3E48" w:rsidR="634A5F11">
          <w:rPr>
            <w:rFonts w:ascii="Calibri" w:hAnsi="Calibri" w:cs="Calibri"/>
            <w:lang w:val="en-GB"/>
          </w:rPr>
          <w:t>2023 Global Week for Action on NCDs</w:t>
        </w:r>
      </w:hyperlink>
      <w:r w:rsidRPr="259E3E48" w:rsidR="634A5F11">
        <w:rPr>
          <w:rStyle w:val="normaltextrun"/>
          <w:rFonts w:ascii="Calibri" w:hAnsi="Calibri" w:cs="Calibri"/>
          <w:color w:val="000000" w:themeColor="text1" w:themeTint="FF" w:themeShade="FF"/>
          <w:lang w:val="en-GB"/>
        </w:rPr>
        <w:t xml:space="preserve"> is bridging the care gap. To bridge that gap, global leaders need to ensure that everyone has access to essential, affordable health services.</w:t>
      </w:r>
      <w:r w:rsidRPr="259E3E48" w:rsidR="004D177E">
        <w:rPr>
          <w:rStyle w:val="normaltextrun"/>
          <w:rFonts w:ascii="Calibri" w:hAnsi="Calibri" w:cs="Calibri"/>
          <w:color w:val="000000" w:themeColor="text1" w:themeTint="FF" w:themeShade="FF"/>
          <w:lang w:val="en-GB"/>
        </w:rPr>
        <w:t xml:space="preserve"> </w:t>
      </w:r>
      <w:r w:rsidRPr="259E3E48" w:rsidR="00456850">
        <w:rPr>
          <w:lang w:val="en-GB"/>
        </w:rPr>
        <w:t xml:space="preserve">The campaign is calling on everyone to get involved - no action is too small; no voice is insignificant. </w:t>
      </w:r>
    </w:p>
    <w:p w:rsidRPr="00456850" w:rsidR="00456850" w:rsidP="35785928" w:rsidRDefault="00456850" w14:paraId="41184649" w14:textId="25DE3AAD">
      <w:pPr>
        <w:rPr>
          <w:lang w:val="en-GB"/>
        </w:rPr>
      </w:pPr>
    </w:p>
    <w:p w:rsidRPr="00456850" w:rsidR="00456850" w:rsidP="35785928" w:rsidRDefault="1A4EB6B4" w14:paraId="271F5A4F" w14:textId="2E58FE2A">
      <w:pPr>
        <w:rPr>
          <w:lang w:val="en-GB"/>
        </w:rPr>
      </w:pPr>
      <w:r w:rsidRPr="259E3E48" w:rsidR="1A4EB6B4">
        <w:rPr>
          <w:lang w:val="en-GB"/>
        </w:rPr>
        <w:t xml:space="preserve">We invite </w:t>
      </w:r>
      <w:r w:rsidRPr="259E3E48" w:rsidR="004D177E">
        <w:rPr>
          <w:highlight w:val="yellow"/>
          <w:lang w:val="en-GB"/>
        </w:rPr>
        <w:t>&lt;</w:t>
      </w:r>
      <w:r w:rsidRPr="259E3E48" w:rsidR="1A4EB6B4">
        <w:rPr>
          <w:highlight w:val="yellow"/>
          <w:lang w:val="en-GB"/>
        </w:rPr>
        <w:t>you or a representative of your government</w:t>
      </w:r>
      <w:r w:rsidRPr="259E3E48" w:rsidR="004D177E">
        <w:rPr>
          <w:highlight w:val="yellow"/>
          <w:lang w:val="en-GB"/>
        </w:rPr>
        <w:t>&gt;</w:t>
      </w:r>
      <w:r w:rsidRPr="259E3E48" w:rsidR="1A4EB6B4">
        <w:rPr>
          <w:lang w:val="en-GB"/>
        </w:rPr>
        <w:t xml:space="preserve">, </w:t>
      </w:r>
      <w:r w:rsidRPr="259E3E48" w:rsidR="00456850">
        <w:rPr>
          <w:lang w:val="en-GB"/>
        </w:rPr>
        <w:t xml:space="preserve">to become an NCD Champion for the 2023 Global Week for Action on NCDs and join forces with the NCD community to further amplify advocacy and impact. </w:t>
      </w:r>
      <w:r w:rsidRPr="259E3E48" w:rsidR="12331E99">
        <w:rPr>
          <w:lang w:val="en-GB"/>
        </w:rPr>
        <w:t xml:space="preserve">As an NCD Champion you can share a message or record a short video on social </w:t>
      </w:r>
      <w:r w:rsidRPr="259E3E48" w:rsidR="12331E99">
        <w:rPr>
          <w:lang w:val="en-GB"/>
        </w:rPr>
        <w:t>media, and</w:t>
      </w:r>
      <w:r w:rsidRPr="259E3E48" w:rsidR="12331E99">
        <w:rPr>
          <w:lang w:val="en-GB"/>
        </w:rPr>
        <w:t xml:space="preserve"> speak with the media to amplify the campaign messages. </w:t>
      </w:r>
      <w:r w:rsidRPr="259E3E48" w:rsidR="00456850">
        <w:rPr>
          <w:lang w:val="en-GB"/>
        </w:rPr>
        <w:t xml:space="preserve">To support the NCD community as a champion please </w:t>
      </w:r>
      <w:r w:rsidRPr="259E3E48" w:rsidR="102C3AA7">
        <w:rPr>
          <w:lang w:val="en-GB"/>
        </w:rPr>
        <w:t>send the name of your</w:t>
      </w:r>
      <w:r w:rsidRPr="259E3E48" w:rsidR="00456850">
        <w:rPr>
          <w:lang w:val="en-GB"/>
        </w:rPr>
        <w:t xml:space="preserve"> </w:t>
      </w:r>
      <w:r w:rsidRPr="259E3E48" w:rsidR="68686B08">
        <w:rPr>
          <w:lang w:val="en-GB"/>
        </w:rPr>
        <w:t xml:space="preserve">representative </w:t>
      </w:r>
      <w:r w:rsidRPr="259E3E48" w:rsidR="46BB9901">
        <w:rPr>
          <w:lang w:val="en-GB"/>
        </w:rPr>
        <w:t>to</w:t>
      </w:r>
      <w:r w:rsidRPr="259E3E48" w:rsidR="475AF4AC">
        <w:rPr>
          <w:lang w:val="en-GB"/>
        </w:rPr>
        <w:t xml:space="preserve"> </w:t>
      </w:r>
      <w:hyperlink r:id="R8b272c06e9d44e4d">
        <w:r w:rsidRPr="259E3E48" w:rsidR="475AF4AC">
          <w:rPr>
            <w:rStyle w:val="Hyperlink"/>
            <w:lang w:val="en-GB"/>
          </w:rPr>
          <w:t>info@ncdalliance.org</w:t>
        </w:r>
      </w:hyperlink>
      <w:r w:rsidRPr="259E3E48" w:rsidR="004D177E">
        <w:rPr>
          <w:lang w:val="en-GB"/>
        </w:rPr>
        <w:t>.</w:t>
      </w:r>
    </w:p>
    <w:p w:rsidR="00456850" w:rsidP="00456850" w:rsidRDefault="00456850" w14:paraId="5CA33F22" w14:textId="77777777">
      <w:pPr>
        <w:rPr>
          <w:lang w:val="en-GB"/>
        </w:rPr>
      </w:pPr>
    </w:p>
    <w:p w:rsidR="00456850" w:rsidP="00456850" w:rsidRDefault="0007BFB1" w14:paraId="3A85FD37" w14:textId="4A61859A">
      <w:pPr>
        <w:rPr>
          <w:lang w:val="en-GB"/>
        </w:rPr>
      </w:pPr>
      <w:r w:rsidRPr="35785928">
        <w:rPr>
          <w:lang w:val="en-GB"/>
        </w:rPr>
        <w:t xml:space="preserve">Thank you for your commitment to supporting people living with NCDs. </w:t>
      </w:r>
      <w:r w:rsidRPr="35785928" w:rsidR="00456850">
        <w:rPr>
          <w:lang w:val="en-GB"/>
        </w:rPr>
        <w:t xml:space="preserve">NCDA </w:t>
      </w:r>
      <w:r w:rsidR="004D177E">
        <w:rPr>
          <w:lang w:val="en-GB"/>
        </w:rPr>
        <w:t xml:space="preserve">and </w:t>
      </w:r>
      <w:r w:rsidRPr="004D177E" w:rsidR="004D177E">
        <w:rPr>
          <w:highlight w:val="yellow"/>
        </w:rPr>
        <w:t>&lt;</w:t>
      </w:r>
      <w:r w:rsidR="004D177E">
        <w:rPr>
          <w:highlight w:val="yellow"/>
          <w:lang w:val="en-GB"/>
        </w:rPr>
        <w:t>additional organisation names</w:t>
      </w:r>
      <w:r w:rsidRPr="004D177E" w:rsidR="004D177E">
        <w:rPr>
          <w:highlight w:val="yellow"/>
        </w:rPr>
        <w:t>&gt;</w:t>
      </w:r>
      <w:r w:rsidR="004D177E">
        <w:t xml:space="preserve"> </w:t>
      </w:r>
      <w:r w:rsidRPr="35785928" w:rsidR="00456850">
        <w:rPr>
          <w:lang w:val="en-GB"/>
        </w:rPr>
        <w:t>is fully committed to support your government in the pursuit of our shared goals towards the progressive global achievement of UHC and reduced burden of NCDs for all.</w:t>
      </w:r>
    </w:p>
    <w:p w:rsidR="00456850" w:rsidP="00456850" w:rsidRDefault="00456850" w14:paraId="61AC9700" w14:textId="77777777">
      <w:pPr>
        <w:rPr>
          <w:lang w:val="en-GB"/>
        </w:rPr>
      </w:pPr>
    </w:p>
    <w:p w:rsidR="00456850" w:rsidP="00456850" w:rsidRDefault="00456850" w14:paraId="1D645E43" w14:textId="1AD77237">
      <w:pPr>
        <w:rPr>
          <w:lang w:val="en-GB"/>
        </w:rPr>
      </w:pPr>
      <w:r>
        <w:rPr>
          <w:lang w:val="en-GB"/>
        </w:rPr>
        <w:t>Best regards,</w:t>
      </w:r>
    </w:p>
    <w:p w:rsidRPr="00456850" w:rsidR="00456850" w:rsidP="004D177E" w:rsidRDefault="004D177E" w14:paraId="4E3D0FC7" w14:textId="02DDCDCF">
      <w:pPr>
        <w:spacing w:line="259" w:lineRule="auto"/>
        <w:rPr>
          <w:highlight w:val="yellow"/>
          <w:lang w:val="en-GB"/>
        </w:rPr>
      </w:pPr>
      <w:r>
        <w:rPr>
          <w:highlight w:val="yellow"/>
          <w:lang w:val="en-GB"/>
        </w:rPr>
        <w:t>&lt;</w:t>
      </w:r>
      <w:r w:rsidRPr="7B2D55CA" w:rsidR="00456850">
        <w:rPr>
          <w:highlight w:val="yellow"/>
          <w:lang w:val="en-GB"/>
        </w:rPr>
        <w:t xml:space="preserve">Signature by </w:t>
      </w:r>
      <w:r w:rsidRPr="7B2D55CA" w:rsidR="2D4C4CD9">
        <w:rPr>
          <w:highlight w:val="yellow"/>
          <w:lang w:val="en-GB"/>
        </w:rPr>
        <w:t>country/regional NCD Alliance representative</w:t>
      </w:r>
      <w:r>
        <w:rPr>
          <w:highlight w:val="yellow"/>
          <w:lang w:val="en-GB"/>
        </w:rPr>
        <w:t>&gt;</w:t>
      </w:r>
    </w:p>
    <w:p w:rsidRPr="00456850" w:rsidR="00456850" w:rsidRDefault="00456850" w14:paraId="503F5626" w14:textId="17665E6B">
      <w:pPr>
        <w:rPr>
          <w:lang w:val="en-GB"/>
        </w:rPr>
      </w:pPr>
    </w:p>
    <w:sectPr w:rsidRPr="00456850" w:rsidR="00456850">
      <w:headerReference w:type="default" r:id="rId17"/>
      <w:footerReference w:type="default" r:id="rId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1C59" w:rsidRDefault="00C91C59" w14:paraId="198C745D" w14:textId="77777777">
      <w:r>
        <w:separator/>
      </w:r>
    </w:p>
  </w:endnote>
  <w:endnote w:type="continuationSeparator" w:id="0">
    <w:p w:rsidR="00C91C59" w:rsidRDefault="00C91C59" w14:paraId="3942349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7B2D55CA" w:rsidP="004D177E" w:rsidRDefault="7B2D55CA" w14:paraId="56D3620C" w14:textId="42CF1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1C59" w:rsidRDefault="00C91C59" w14:paraId="4647E807" w14:textId="77777777">
      <w:r>
        <w:separator/>
      </w:r>
    </w:p>
  </w:footnote>
  <w:footnote w:type="continuationSeparator" w:id="0">
    <w:p w:rsidR="00C91C59" w:rsidRDefault="00C91C59" w14:paraId="5DDAE25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7B2D55CA" w:rsidP="004D177E" w:rsidRDefault="7B2D55CA" w14:paraId="4A02FF64" w14:textId="7A120692">
    <w:pPr>
      <w:pStyle w:val="Header"/>
      <w:jc w:val="both"/>
    </w:pPr>
    <w:r>
      <w:rPr>
        <w:noProof/>
      </w:rPr>
      <w:drawing>
        <wp:anchor distT="0" distB="0" distL="114300" distR="114300" simplePos="0" relativeHeight="251658240" behindDoc="0" locked="0" layoutInCell="1" allowOverlap="1" wp14:anchorId="3D293682" wp14:editId="7D25CB2F">
          <wp:simplePos x="0" y="0"/>
          <wp:positionH relativeFrom="column">
            <wp:align>left</wp:align>
          </wp:positionH>
          <wp:positionV relativeFrom="paragraph">
            <wp:posOffset>0</wp:posOffset>
          </wp:positionV>
          <wp:extent cx="1258175" cy="370115"/>
          <wp:effectExtent l="0" t="0" r="0" b="0"/>
          <wp:wrapSquare wrapText="bothSides"/>
          <wp:docPr id="143881637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8175" cy="370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658C4"/>
    <w:multiLevelType w:val="multilevel"/>
    <w:tmpl w:val="4BC4F4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6BF73FC2"/>
    <w:multiLevelType w:val="hybridMultilevel"/>
    <w:tmpl w:val="52AC18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35612249">
    <w:abstractNumId w:val="0"/>
  </w:num>
  <w:num w:numId="2" w16cid:durableId="183614921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850"/>
    <w:rsid w:val="0000C6EE"/>
    <w:rsid w:val="0007BFB1"/>
    <w:rsid w:val="00112F4E"/>
    <w:rsid w:val="00456850"/>
    <w:rsid w:val="004D177E"/>
    <w:rsid w:val="005026CB"/>
    <w:rsid w:val="00C91C59"/>
    <w:rsid w:val="015FBB5C"/>
    <w:rsid w:val="019769E7"/>
    <w:rsid w:val="019C974F"/>
    <w:rsid w:val="023FBC7B"/>
    <w:rsid w:val="02FB8BBD"/>
    <w:rsid w:val="033867B0"/>
    <w:rsid w:val="053090F5"/>
    <w:rsid w:val="06CC6156"/>
    <w:rsid w:val="078F94E8"/>
    <w:rsid w:val="07CEFCE0"/>
    <w:rsid w:val="07FFF820"/>
    <w:rsid w:val="0813C659"/>
    <w:rsid w:val="096ACD41"/>
    <w:rsid w:val="0B9105DA"/>
    <w:rsid w:val="0CE7377C"/>
    <w:rsid w:val="0D3BA2DA"/>
    <w:rsid w:val="0E8307DD"/>
    <w:rsid w:val="0ED7733B"/>
    <w:rsid w:val="0EEE0AE7"/>
    <w:rsid w:val="102C3AA7"/>
    <w:rsid w:val="10918943"/>
    <w:rsid w:val="110EB05D"/>
    <w:rsid w:val="12331E99"/>
    <w:rsid w:val="13C17C0A"/>
    <w:rsid w:val="15881A7E"/>
    <w:rsid w:val="16F81FA7"/>
    <w:rsid w:val="1760C6D2"/>
    <w:rsid w:val="195DB320"/>
    <w:rsid w:val="19AE5544"/>
    <w:rsid w:val="1A4EB6B4"/>
    <w:rsid w:val="1E458997"/>
    <w:rsid w:val="200B5DC2"/>
    <w:rsid w:val="2257635F"/>
    <w:rsid w:val="237A2C1D"/>
    <w:rsid w:val="258EC9D9"/>
    <w:rsid w:val="259E3E48"/>
    <w:rsid w:val="2694E56F"/>
    <w:rsid w:val="2A9D5087"/>
    <w:rsid w:val="2B0C1044"/>
    <w:rsid w:val="2C156D52"/>
    <w:rsid w:val="2D4C4CD9"/>
    <w:rsid w:val="2DC245E1"/>
    <w:rsid w:val="2DCA7717"/>
    <w:rsid w:val="2E31955B"/>
    <w:rsid w:val="32C18AC9"/>
    <w:rsid w:val="3414D823"/>
    <w:rsid w:val="34207F37"/>
    <w:rsid w:val="35785928"/>
    <w:rsid w:val="37402842"/>
    <w:rsid w:val="38F3F05A"/>
    <w:rsid w:val="39175277"/>
    <w:rsid w:val="39776128"/>
    <w:rsid w:val="398D2531"/>
    <w:rsid w:val="39E6F933"/>
    <w:rsid w:val="3AFC441B"/>
    <w:rsid w:val="3BC0423E"/>
    <w:rsid w:val="3E2E6C0F"/>
    <w:rsid w:val="3F98CCB0"/>
    <w:rsid w:val="41C23AE0"/>
    <w:rsid w:val="44DD0E3F"/>
    <w:rsid w:val="453C0661"/>
    <w:rsid w:val="46BB9901"/>
    <w:rsid w:val="474B3810"/>
    <w:rsid w:val="475AF4AC"/>
    <w:rsid w:val="49D10BF6"/>
    <w:rsid w:val="4A8147E5"/>
    <w:rsid w:val="4BB99DAB"/>
    <w:rsid w:val="4D19DAA1"/>
    <w:rsid w:val="4D414E55"/>
    <w:rsid w:val="4E5E9AD3"/>
    <w:rsid w:val="4EC5BA08"/>
    <w:rsid w:val="4F5CFEF0"/>
    <w:rsid w:val="51D69842"/>
    <w:rsid w:val="543F3E47"/>
    <w:rsid w:val="5615725B"/>
    <w:rsid w:val="56B7BD7F"/>
    <w:rsid w:val="56EED2DE"/>
    <w:rsid w:val="58756312"/>
    <w:rsid w:val="5997D53F"/>
    <w:rsid w:val="5A7ADEFE"/>
    <w:rsid w:val="5BC24401"/>
    <w:rsid w:val="5C16AF5F"/>
    <w:rsid w:val="5C6DCFA5"/>
    <w:rsid w:val="5C93B7EB"/>
    <w:rsid w:val="5E0965EE"/>
    <w:rsid w:val="5E923ABD"/>
    <w:rsid w:val="602E0B1E"/>
    <w:rsid w:val="61700676"/>
    <w:rsid w:val="61922F13"/>
    <w:rsid w:val="627F8DF0"/>
    <w:rsid w:val="634A5F11"/>
    <w:rsid w:val="647C4F60"/>
    <w:rsid w:val="67EA8C5D"/>
    <w:rsid w:val="68686B08"/>
    <w:rsid w:val="68A8FDFC"/>
    <w:rsid w:val="6C672B12"/>
    <w:rsid w:val="6E84B327"/>
    <w:rsid w:val="6E8F257C"/>
    <w:rsid w:val="6FEBE541"/>
    <w:rsid w:val="724955E1"/>
    <w:rsid w:val="743BC6CE"/>
    <w:rsid w:val="756E0F3A"/>
    <w:rsid w:val="7659E4A7"/>
    <w:rsid w:val="7900C7DC"/>
    <w:rsid w:val="7B2D55CA"/>
    <w:rsid w:val="7CC9262B"/>
    <w:rsid w:val="7D841109"/>
    <w:rsid w:val="7F2646A7"/>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5EC96"/>
  <w15:chartTrackingRefBased/>
  <w15:docId w15:val="{F8316041-CA3D-AE4C-95FF-85D8D32A59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685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456850"/>
  </w:style>
  <w:style w:type="paragraph" w:styleId="paragraph" w:customStyle="1">
    <w:name w:val="paragraph"/>
    <w:basedOn w:val="Normal"/>
    <w:rsid w:val="00456850"/>
    <w:pPr>
      <w:spacing w:before="100" w:beforeAutospacing="1" w:after="100" w:afterAutospacing="1"/>
    </w:pPr>
    <w:rPr>
      <w:rFonts w:ascii="Times New Roman" w:hAnsi="Times New Roman" w:eastAsia="Times New Roman" w:cs="Times New Roman"/>
      <w:kern w:val="0"/>
      <w:lang w:eastAsia="en-GB"/>
      <w14:ligatures w14:val="none"/>
    </w:rPr>
  </w:style>
  <w:style w:type="character" w:styleId="eop" w:customStyle="1">
    <w:name w:val="eop"/>
    <w:basedOn w:val="DefaultParagraphFont"/>
    <w:rsid w:val="00456850"/>
  </w:style>
  <w:style w:type="character" w:styleId="Hyperlink">
    <w:name w:val="Hyperlink"/>
    <w:basedOn w:val="DefaultParagraphFont"/>
    <w:uiPriority w:val="99"/>
    <w:unhideWhenUsed/>
    <w:rsid w:val="00456850"/>
    <w:rPr>
      <w:color w:val="0563C1" w:themeColor="hyperlink"/>
      <w:u w:val="single"/>
    </w:rPr>
  </w:style>
  <w:style w:type="character" w:styleId="UnresolvedMention">
    <w:name w:val="Unresolved Mention"/>
    <w:basedOn w:val="DefaultParagraphFont"/>
    <w:uiPriority w:val="99"/>
    <w:semiHidden/>
    <w:unhideWhenUsed/>
    <w:rsid w:val="00456850"/>
    <w:rPr>
      <w:color w:val="605E5C"/>
      <w:shd w:val="clear" w:color="auto" w:fill="E1DFDD"/>
    </w:rPr>
  </w:style>
  <w:style w:type="character" w:styleId="FollowedHyperlink">
    <w:name w:val="FollowedHyperlink"/>
    <w:basedOn w:val="DefaultParagraphFont"/>
    <w:uiPriority w:val="99"/>
    <w:semiHidden/>
    <w:unhideWhenUsed/>
    <w:rsid w:val="00456850"/>
    <w:rPr>
      <w:color w:val="954F72" w:themeColor="followed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sid w:val="004D177E"/>
    <w:rPr>
      <w:b/>
      <w:bCs/>
    </w:rPr>
  </w:style>
  <w:style w:type="paragraph" w:styleId="ListParagraph">
    <w:name w:val="List Paragraph"/>
    <w:basedOn w:val="Normal"/>
    <w:uiPriority w:val="34"/>
    <w:qFormat/>
    <w:rsid w:val="004D1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212">
      <w:bodyDiv w:val="1"/>
      <w:marLeft w:val="0"/>
      <w:marRight w:val="0"/>
      <w:marTop w:val="0"/>
      <w:marBottom w:val="0"/>
      <w:divBdr>
        <w:top w:val="none" w:sz="0" w:space="0" w:color="auto"/>
        <w:left w:val="none" w:sz="0" w:space="0" w:color="auto"/>
        <w:bottom w:val="none" w:sz="0" w:space="0" w:color="auto"/>
        <w:right w:val="none" w:sz="0" w:space="0" w:color="auto"/>
      </w:divBdr>
      <w:divsChild>
        <w:div w:id="1675494968">
          <w:marLeft w:val="0"/>
          <w:marRight w:val="0"/>
          <w:marTop w:val="0"/>
          <w:marBottom w:val="0"/>
          <w:divBdr>
            <w:top w:val="none" w:sz="0" w:space="0" w:color="auto"/>
            <w:left w:val="none" w:sz="0" w:space="0" w:color="auto"/>
            <w:bottom w:val="none" w:sz="0" w:space="0" w:color="auto"/>
            <w:right w:val="none" w:sz="0" w:space="0" w:color="auto"/>
          </w:divBdr>
        </w:div>
        <w:div w:id="407307136">
          <w:marLeft w:val="0"/>
          <w:marRight w:val="0"/>
          <w:marTop w:val="0"/>
          <w:marBottom w:val="0"/>
          <w:divBdr>
            <w:top w:val="none" w:sz="0" w:space="0" w:color="auto"/>
            <w:left w:val="none" w:sz="0" w:space="0" w:color="auto"/>
            <w:bottom w:val="none" w:sz="0" w:space="0" w:color="auto"/>
            <w:right w:val="none" w:sz="0" w:space="0" w:color="auto"/>
          </w:divBdr>
        </w:div>
        <w:div w:id="1554921835">
          <w:marLeft w:val="0"/>
          <w:marRight w:val="0"/>
          <w:marTop w:val="0"/>
          <w:marBottom w:val="0"/>
          <w:divBdr>
            <w:top w:val="none" w:sz="0" w:space="0" w:color="auto"/>
            <w:left w:val="none" w:sz="0" w:space="0" w:color="auto"/>
            <w:bottom w:val="none" w:sz="0" w:space="0" w:color="auto"/>
            <w:right w:val="none" w:sz="0" w:space="0" w:color="auto"/>
          </w:divBdr>
        </w:div>
        <w:div w:id="1200626475">
          <w:marLeft w:val="0"/>
          <w:marRight w:val="0"/>
          <w:marTop w:val="0"/>
          <w:marBottom w:val="0"/>
          <w:divBdr>
            <w:top w:val="none" w:sz="0" w:space="0" w:color="auto"/>
            <w:left w:val="none" w:sz="0" w:space="0" w:color="auto"/>
            <w:bottom w:val="none" w:sz="0" w:space="0" w:color="auto"/>
            <w:right w:val="none" w:sz="0" w:space="0" w:color="auto"/>
          </w:divBdr>
        </w:div>
        <w:div w:id="1592738822">
          <w:marLeft w:val="0"/>
          <w:marRight w:val="0"/>
          <w:marTop w:val="0"/>
          <w:marBottom w:val="0"/>
          <w:divBdr>
            <w:top w:val="none" w:sz="0" w:space="0" w:color="auto"/>
            <w:left w:val="none" w:sz="0" w:space="0" w:color="auto"/>
            <w:bottom w:val="none" w:sz="0" w:space="0" w:color="auto"/>
            <w:right w:val="none" w:sz="0" w:space="0" w:color="auto"/>
          </w:divBdr>
        </w:div>
        <w:div w:id="1231230899">
          <w:marLeft w:val="0"/>
          <w:marRight w:val="0"/>
          <w:marTop w:val="0"/>
          <w:marBottom w:val="0"/>
          <w:divBdr>
            <w:top w:val="none" w:sz="0" w:space="0" w:color="auto"/>
            <w:left w:val="none" w:sz="0" w:space="0" w:color="auto"/>
            <w:bottom w:val="none" w:sz="0" w:space="0" w:color="auto"/>
            <w:right w:val="none" w:sz="0" w:space="0" w:color="auto"/>
          </w:divBdr>
        </w:div>
        <w:div w:id="1281692056">
          <w:marLeft w:val="0"/>
          <w:marRight w:val="0"/>
          <w:marTop w:val="0"/>
          <w:marBottom w:val="0"/>
          <w:divBdr>
            <w:top w:val="none" w:sz="0" w:space="0" w:color="auto"/>
            <w:left w:val="none" w:sz="0" w:space="0" w:color="auto"/>
            <w:bottom w:val="none" w:sz="0" w:space="0" w:color="auto"/>
            <w:right w:val="none" w:sz="0" w:space="0" w:color="auto"/>
          </w:divBdr>
        </w:div>
      </w:divsChild>
    </w:div>
    <w:div w:id="1088386916">
      <w:bodyDiv w:val="1"/>
      <w:marLeft w:val="0"/>
      <w:marRight w:val="0"/>
      <w:marTop w:val="0"/>
      <w:marBottom w:val="0"/>
      <w:divBdr>
        <w:top w:val="none" w:sz="0" w:space="0" w:color="auto"/>
        <w:left w:val="none" w:sz="0" w:space="0" w:color="auto"/>
        <w:bottom w:val="none" w:sz="0" w:space="0" w:color="auto"/>
        <w:right w:val="none" w:sz="0" w:space="0" w:color="auto"/>
      </w:divBdr>
      <w:divsChild>
        <w:div w:id="896629346">
          <w:marLeft w:val="0"/>
          <w:marRight w:val="0"/>
          <w:marTop w:val="0"/>
          <w:marBottom w:val="0"/>
          <w:divBdr>
            <w:top w:val="none" w:sz="0" w:space="0" w:color="auto"/>
            <w:left w:val="none" w:sz="0" w:space="0" w:color="auto"/>
            <w:bottom w:val="none" w:sz="0" w:space="0" w:color="auto"/>
            <w:right w:val="none" w:sz="0" w:space="0" w:color="auto"/>
          </w:divBdr>
          <w:divsChild>
            <w:div w:id="182323989">
              <w:marLeft w:val="0"/>
              <w:marRight w:val="0"/>
              <w:marTop w:val="0"/>
              <w:marBottom w:val="0"/>
              <w:divBdr>
                <w:top w:val="none" w:sz="0" w:space="0" w:color="auto"/>
                <w:left w:val="none" w:sz="0" w:space="0" w:color="auto"/>
                <w:bottom w:val="none" w:sz="0" w:space="0" w:color="auto"/>
                <w:right w:val="none" w:sz="0" w:space="0" w:color="auto"/>
              </w:divBdr>
              <w:divsChild>
                <w:div w:id="15755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73317">
      <w:bodyDiv w:val="1"/>
      <w:marLeft w:val="0"/>
      <w:marRight w:val="0"/>
      <w:marTop w:val="0"/>
      <w:marBottom w:val="0"/>
      <w:divBdr>
        <w:top w:val="none" w:sz="0" w:space="0" w:color="auto"/>
        <w:left w:val="none" w:sz="0" w:space="0" w:color="auto"/>
        <w:bottom w:val="none" w:sz="0" w:space="0" w:color="auto"/>
        <w:right w:val="none" w:sz="0" w:space="0" w:color="auto"/>
      </w:divBdr>
    </w:div>
    <w:div w:id="1713965499">
      <w:bodyDiv w:val="1"/>
      <w:marLeft w:val="0"/>
      <w:marRight w:val="0"/>
      <w:marTop w:val="0"/>
      <w:marBottom w:val="0"/>
      <w:divBdr>
        <w:top w:val="none" w:sz="0" w:space="0" w:color="auto"/>
        <w:left w:val="none" w:sz="0" w:space="0" w:color="auto"/>
        <w:bottom w:val="none" w:sz="0" w:space="0" w:color="auto"/>
        <w:right w:val="none" w:sz="0" w:space="0" w:color="auto"/>
      </w:divBdr>
      <w:divsChild>
        <w:div w:id="635839428">
          <w:marLeft w:val="0"/>
          <w:marRight w:val="0"/>
          <w:marTop w:val="0"/>
          <w:marBottom w:val="0"/>
          <w:divBdr>
            <w:top w:val="none" w:sz="0" w:space="0" w:color="auto"/>
            <w:left w:val="none" w:sz="0" w:space="0" w:color="auto"/>
            <w:bottom w:val="none" w:sz="0" w:space="0" w:color="auto"/>
            <w:right w:val="none" w:sz="0" w:space="0" w:color="auto"/>
          </w:divBdr>
        </w:div>
        <w:div w:id="890114419">
          <w:marLeft w:val="0"/>
          <w:marRight w:val="0"/>
          <w:marTop w:val="0"/>
          <w:marBottom w:val="0"/>
          <w:divBdr>
            <w:top w:val="none" w:sz="0" w:space="0" w:color="auto"/>
            <w:left w:val="none" w:sz="0" w:space="0" w:color="auto"/>
            <w:bottom w:val="none" w:sz="0" w:space="0" w:color="auto"/>
            <w:right w:val="none" w:sz="0" w:space="0" w:color="auto"/>
          </w:divBdr>
        </w:div>
      </w:divsChild>
    </w:div>
    <w:div w:id="1927373719">
      <w:bodyDiv w:val="1"/>
      <w:marLeft w:val="0"/>
      <w:marRight w:val="0"/>
      <w:marTop w:val="0"/>
      <w:marBottom w:val="0"/>
      <w:divBdr>
        <w:top w:val="none" w:sz="0" w:space="0" w:color="auto"/>
        <w:left w:val="none" w:sz="0" w:space="0" w:color="auto"/>
        <w:bottom w:val="none" w:sz="0" w:space="0" w:color="auto"/>
        <w:right w:val="none" w:sz="0" w:space="0" w:color="auto"/>
      </w:divBdr>
      <w:divsChild>
        <w:div w:id="340934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mkremin@ncdalliance.org"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ncdalliance.org/resources/ncd-alliance-advocacy-priorities-for-the-2023-un-high-level-meeting-on-universal-health-coverage-uhc"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ncdalliance.org/news-events/news/ncd-alliance-responds-to-the-zero-draft-of-the-political-declaration-on-universal-health-coverage" TargetMode="External" Id="rId11" /><Relationship Type="http://schemas.openxmlformats.org/officeDocument/2006/relationships/styles" Target="styles.xml" Id="rId5"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ncdalliance.org/" TargetMode="External" Id="R2314a8fa4f544554" /><Relationship Type="http://schemas.openxmlformats.org/officeDocument/2006/relationships/hyperlink" Target="https://actonncds.org/" TargetMode="External" Id="R4414b3b41d0345a1" /><Relationship Type="http://schemas.openxmlformats.org/officeDocument/2006/relationships/hyperlink" Target="mailto:info@ncdalliance.org" TargetMode="External" Id="R8b272c06e9d44e4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5a9328-9f44-43fa-ad6c-d16280f03ff8" xsi:nil="true"/>
    <lcf76f155ced4ddcb4097134ff3c332f xmlns="0091eee2-e2de-4697-9c8a-d069f309f7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E53F7CD8C96B4FBB25679FB26F2BC1" ma:contentTypeVersion="16" ma:contentTypeDescription="Create a new document." ma:contentTypeScope="" ma:versionID="ad86048f3d0d283be232a16e7e964361">
  <xsd:schema xmlns:xsd="http://www.w3.org/2001/XMLSchema" xmlns:xs="http://www.w3.org/2001/XMLSchema" xmlns:p="http://schemas.microsoft.com/office/2006/metadata/properties" xmlns:ns2="0091eee2-e2de-4697-9c8a-d069f309f7f7" xmlns:ns3="215a9328-9f44-43fa-ad6c-d16280f03ff8" targetNamespace="http://schemas.microsoft.com/office/2006/metadata/properties" ma:root="true" ma:fieldsID="7b2f550d2abbeb4b384384219d6592cc" ns2:_="" ns3:_="">
    <xsd:import namespace="0091eee2-e2de-4697-9c8a-d069f309f7f7"/>
    <xsd:import namespace="215a9328-9f44-43fa-ad6c-d16280f03f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1eee2-e2de-4697-9c8a-d069f309f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1baa2e-d44d-456e-ac5a-be863e13ab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5a9328-9f44-43fa-ad6c-d16280f03f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806542-b189-4ded-abfd-d1cb6e405c5a}" ma:internalName="TaxCatchAll" ma:showField="CatchAllData" ma:web="215a9328-9f44-43fa-ad6c-d16280f03f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E78AB9-F54F-4114-8A1B-B2757E91DF7F}">
  <ds:schemaRefs>
    <ds:schemaRef ds:uri="http://schemas.microsoft.com/office/2006/metadata/properties"/>
    <ds:schemaRef ds:uri="http://schemas.microsoft.com/office/infopath/2007/PartnerControls"/>
    <ds:schemaRef ds:uri="215a9328-9f44-43fa-ad6c-d16280f03ff8"/>
    <ds:schemaRef ds:uri="0091eee2-e2de-4697-9c8a-d069f309f7f7"/>
  </ds:schemaRefs>
</ds:datastoreItem>
</file>

<file path=customXml/itemProps2.xml><?xml version="1.0" encoding="utf-8"?>
<ds:datastoreItem xmlns:ds="http://schemas.openxmlformats.org/officeDocument/2006/customXml" ds:itemID="{FB6F56DE-59BC-47AE-A9C9-3506A4AA6304}">
  <ds:schemaRefs>
    <ds:schemaRef ds:uri="http://schemas.microsoft.com/sharepoint/v3/contenttype/forms"/>
  </ds:schemaRefs>
</ds:datastoreItem>
</file>

<file path=customXml/itemProps3.xml><?xml version="1.0" encoding="utf-8"?>
<ds:datastoreItem xmlns:ds="http://schemas.openxmlformats.org/officeDocument/2006/customXml" ds:itemID="{D3A13A0C-D834-4DA2-A08E-9AF4F0963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1eee2-e2de-4697-9c8a-d069f309f7f7"/>
    <ds:schemaRef ds:uri="215a9328-9f44-43fa-ad6c-d16280f03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João Monteiro</dc:creator>
  <keywords/>
  <dc:description/>
  <lastModifiedBy>Grace Dubois</lastModifiedBy>
  <revision>4</revision>
  <dcterms:created xsi:type="dcterms:W3CDTF">2023-06-06T13:16:00.0000000Z</dcterms:created>
  <dcterms:modified xsi:type="dcterms:W3CDTF">2023-06-06T15:20:50.8136851Z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0x0101001EE53F7CD8C96B4FBB25679FB26F2BC1</vt:lpwstr>
  </property>
  <property fmtid="{D5CDD505-2E9C-101B-9397-08002B2CF9AE}" pid="3" name="MediaServiceImageTags">
    <vt:lpwstr/>
  </property>
</Properties>
</file>